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92F" w:rsidRPr="000E2F18" w:rsidRDefault="0072492F" w:rsidP="0072492F">
      <w:pPr>
        <w:spacing w:after="240" w:line="276" w:lineRule="auto"/>
        <w:jc w:val="center"/>
        <w:rPr>
          <w:rFonts w:ascii="Palatino Linotype" w:eastAsia="Palatino Linotype" w:hAnsi="Palatino Linotype"/>
          <w:smallCaps/>
          <w:color w:val="000000"/>
          <w:sz w:val="28"/>
          <w:szCs w:val="28"/>
          <w:u w:val="single"/>
          <w:lang w:eastAsia="en-US"/>
        </w:rPr>
      </w:pPr>
      <w:bookmarkStart w:id="0" w:name="_GoBack"/>
      <w:bookmarkEnd w:id="0"/>
      <w:proofErr w:type="spellStart"/>
      <w:r w:rsidRPr="000E2F18">
        <w:rPr>
          <w:rFonts w:ascii="Palatino Linotype" w:eastAsia="Palatino Linotype" w:hAnsi="Palatino Linotype"/>
          <w:smallCaps/>
          <w:color w:val="000000"/>
          <w:sz w:val="28"/>
          <w:szCs w:val="28"/>
          <w:u w:val="single"/>
        </w:rPr>
        <w:t>Halachos</w:t>
      </w:r>
      <w:proofErr w:type="spellEnd"/>
      <w:r w:rsidRPr="000E2F18">
        <w:rPr>
          <w:rFonts w:ascii="Palatino Linotype" w:eastAsia="Palatino Linotype" w:hAnsi="Palatino Linotype"/>
          <w:smallCaps/>
          <w:color w:val="000000"/>
          <w:sz w:val="28"/>
          <w:szCs w:val="28"/>
          <w:u w:val="single"/>
        </w:rPr>
        <w:t xml:space="preserve"> of </w:t>
      </w:r>
      <w:proofErr w:type="spellStart"/>
      <w:r w:rsidRPr="000E2F18">
        <w:rPr>
          <w:rFonts w:ascii="Palatino Linotype" w:eastAsia="Palatino Linotype" w:hAnsi="Palatino Linotype"/>
          <w:smallCaps/>
          <w:color w:val="000000"/>
          <w:sz w:val="28"/>
          <w:szCs w:val="28"/>
          <w:u w:val="single"/>
        </w:rPr>
        <w:t>Shavuos</w:t>
      </w:r>
      <w:proofErr w:type="spellEnd"/>
    </w:p>
    <w:p w:rsidR="0072492F" w:rsidRDefault="0072492F" w:rsidP="0072492F">
      <w:pPr>
        <w:spacing w:after="240" w:line="276" w:lineRule="auto"/>
        <w:rPr>
          <w:rFonts w:ascii="Monotype Corsiva" w:eastAsia="Palatino Linotype" w:hAnsi="Monotype Corsiva"/>
          <w:b/>
          <w:bCs/>
          <w:color w:val="000000"/>
          <w:sz w:val="28"/>
          <w:szCs w:val="28"/>
        </w:rPr>
        <w:sectPr w:rsidR="0072492F" w:rsidSect="009C5356">
          <w:footerReference w:type="default" r:id="rId6"/>
          <w:pgSz w:w="12240" w:h="15840"/>
          <w:pgMar w:top="1440" w:right="1080" w:bottom="1440" w:left="1080" w:header="720" w:footer="720" w:gutter="0"/>
          <w:cols w:space="720"/>
          <w:docGrid w:linePitch="360"/>
        </w:sectPr>
      </w:pPr>
    </w:p>
    <w:p w:rsidR="0072492F" w:rsidRPr="000E2F18" w:rsidRDefault="0072492F" w:rsidP="0072492F">
      <w:pPr>
        <w:pBdr>
          <w:top w:val="single" w:sz="4" w:space="1" w:color="auto"/>
          <w:bottom w:val="single" w:sz="4" w:space="1" w:color="auto"/>
        </w:pBdr>
        <w:spacing w:after="240" w:line="276" w:lineRule="auto"/>
        <w:rPr>
          <w:rFonts w:ascii="Monotype Corsiva" w:eastAsia="Palatino Linotype" w:hAnsi="Monotype Corsiva"/>
          <w:b/>
          <w:bCs/>
          <w:color w:val="000000"/>
          <w:sz w:val="28"/>
          <w:szCs w:val="28"/>
        </w:rPr>
      </w:pPr>
      <w:r w:rsidRPr="000E2F18">
        <w:rPr>
          <w:rFonts w:ascii="Monotype Corsiva" w:eastAsia="Palatino Linotype" w:hAnsi="Monotype Corsiva"/>
          <w:b/>
          <w:bCs/>
          <w:color w:val="000000"/>
          <w:sz w:val="28"/>
          <w:szCs w:val="28"/>
        </w:rPr>
        <w:t xml:space="preserve">1. </w:t>
      </w:r>
      <w:proofErr w:type="spellStart"/>
      <w:r w:rsidRPr="000E2F18">
        <w:rPr>
          <w:rFonts w:ascii="Monotype Corsiva" w:eastAsia="Palatino Linotype" w:hAnsi="Monotype Corsiva"/>
          <w:b/>
          <w:bCs/>
          <w:color w:val="000000"/>
          <w:sz w:val="28"/>
          <w:szCs w:val="28"/>
        </w:rPr>
        <w:t>Erev</w:t>
      </w:r>
      <w:proofErr w:type="spellEnd"/>
      <w:r>
        <w:rPr>
          <w:rFonts w:ascii="Monotype Corsiva" w:eastAsia="Palatino Linotype" w:hAnsi="Monotype Corsiva"/>
          <w:b/>
          <w:bCs/>
          <w:color w:val="000000"/>
          <w:sz w:val="28"/>
          <w:szCs w:val="28"/>
        </w:rPr>
        <w:t xml:space="preserve"> </w:t>
      </w:r>
      <w:proofErr w:type="spellStart"/>
      <w:r w:rsidRPr="000E2F18">
        <w:rPr>
          <w:rFonts w:ascii="Monotype Corsiva" w:eastAsia="Palatino Linotype" w:hAnsi="Monotype Corsiva"/>
          <w:b/>
          <w:bCs/>
          <w:color w:val="000000"/>
          <w:sz w:val="28"/>
          <w:szCs w:val="28"/>
        </w:rPr>
        <w:t>Shavuos</w:t>
      </w:r>
      <w:proofErr w:type="spellEnd"/>
    </w:p>
    <w:p w:rsidR="0072492F" w:rsidRPr="000E2F18" w:rsidRDefault="0072492F" w:rsidP="0072492F">
      <w:pPr>
        <w:tabs>
          <w:tab w:val="left" w:pos="707"/>
        </w:tabs>
        <w:spacing w:before="66" w:line="276" w:lineRule="auto"/>
        <w:ind w:right="86"/>
        <w:jc w:val="both"/>
        <w:rPr>
          <w:rFonts w:ascii="Cambria" w:eastAsia="Palatino Linotype" w:hAnsi="Cambria"/>
          <w:color w:val="000000"/>
          <w:sz w:val="24"/>
          <w:szCs w:val="24"/>
        </w:rPr>
      </w:pPr>
      <w:r w:rsidRPr="000E2F18">
        <w:rPr>
          <w:rFonts w:ascii="Cambria" w:hAnsi="Cambria"/>
          <w:b/>
          <w:bCs/>
          <w:color w:val="000000"/>
          <w:spacing w:val="-8"/>
          <w:w w:val="105"/>
          <w:sz w:val="24"/>
          <w:szCs w:val="24"/>
        </w:rPr>
        <w:t>1.1)</w:t>
      </w:r>
      <w:r w:rsidRPr="000E2F18">
        <w:rPr>
          <w:rFonts w:ascii="Cambria" w:hAnsi="Cambria"/>
          <w:color w:val="000000"/>
          <w:spacing w:val="-8"/>
          <w:w w:val="105"/>
          <w:sz w:val="24"/>
          <w:szCs w:val="24"/>
        </w:rPr>
        <w:t xml:space="preserve"> We do not say </w:t>
      </w:r>
      <w:proofErr w:type="spellStart"/>
      <w:r w:rsidRPr="000E2F18">
        <w:rPr>
          <w:rFonts w:ascii="Cambria" w:hAnsi="Cambria"/>
          <w:i/>
          <w:iCs/>
          <w:color w:val="000000"/>
          <w:w w:val="105"/>
          <w:sz w:val="24"/>
          <w:szCs w:val="24"/>
        </w:rPr>
        <w:t>Tachanun</w:t>
      </w:r>
      <w:proofErr w:type="spellEnd"/>
      <w:r w:rsidRPr="000E2F18">
        <w:rPr>
          <w:rFonts w:ascii="Cambria" w:hAnsi="Cambria"/>
          <w:color w:val="000000"/>
          <w:spacing w:val="-8"/>
          <w:w w:val="105"/>
          <w:sz w:val="24"/>
          <w:szCs w:val="24"/>
        </w:rPr>
        <w:t xml:space="preserve"> f</w:t>
      </w:r>
      <w:r w:rsidRPr="000E2F18">
        <w:rPr>
          <w:rFonts w:ascii="Cambria" w:hAnsi="Cambria"/>
          <w:color w:val="000000"/>
          <w:w w:val="105"/>
          <w:sz w:val="24"/>
          <w:szCs w:val="24"/>
        </w:rPr>
        <w:t xml:space="preserve">rom </w:t>
      </w:r>
      <w:r w:rsidRPr="000E2F18">
        <w:rPr>
          <w:rFonts w:ascii="Cambria" w:hAnsi="Cambria"/>
          <w:i/>
          <w:iCs/>
          <w:color w:val="000000"/>
          <w:w w:val="105"/>
          <w:sz w:val="24"/>
          <w:szCs w:val="24"/>
        </w:rPr>
        <w:t>Rosh Chodesh</w:t>
      </w:r>
      <w:r>
        <w:rPr>
          <w:rFonts w:ascii="Cambria" w:hAnsi="Cambria"/>
          <w:i/>
          <w:iCs/>
          <w:color w:val="000000"/>
          <w:w w:val="105"/>
          <w:sz w:val="24"/>
          <w:szCs w:val="24"/>
        </w:rPr>
        <w:t xml:space="preserve"> </w:t>
      </w:r>
      <w:r w:rsidRPr="000E2F18">
        <w:rPr>
          <w:rFonts w:ascii="Cambria" w:hAnsi="Cambria"/>
          <w:i/>
          <w:iCs/>
          <w:color w:val="000000"/>
          <w:spacing w:val="-3"/>
          <w:w w:val="105"/>
          <w:sz w:val="24"/>
          <w:szCs w:val="24"/>
        </w:rPr>
        <w:t xml:space="preserve">Sivan </w:t>
      </w:r>
      <w:r w:rsidRPr="000E2F18">
        <w:rPr>
          <w:rFonts w:ascii="Cambria" w:hAnsi="Cambria"/>
          <w:color w:val="000000"/>
          <w:w w:val="105"/>
          <w:sz w:val="24"/>
          <w:szCs w:val="24"/>
        </w:rPr>
        <w:t xml:space="preserve">through </w:t>
      </w:r>
      <w:proofErr w:type="spellStart"/>
      <w:r w:rsidRPr="000E2F18">
        <w:rPr>
          <w:rFonts w:ascii="Cambria" w:hAnsi="Cambria"/>
          <w:i/>
          <w:iCs/>
          <w:color w:val="000000"/>
          <w:w w:val="105"/>
          <w:sz w:val="24"/>
          <w:szCs w:val="24"/>
        </w:rPr>
        <w:t>Isru</w:t>
      </w:r>
      <w:proofErr w:type="spellEnd"/>
      <w:r>
        <w:rPr>
          <w:rFonts w:ascii="Cambria" w:hAnsi="Cambria"/>
          <w:i/>
          <w:iCs/>
          <w:color w:val="000000"/>
          <w:w w:val="105"/>
          <w:sz w:val="24"/>
          <w:szCs w:val="24"/>
        </w:rPr>
        <w:t xml:space="preserve"> </w:t>
      </w:r>
      <w:proofErr w:type="spellStart"/>
      <w:r w:rsidRPr="000E2F18">
        <w:rPr>
          <w:rFonts w:ascii="Cambria" w:hAnsi="Cambria"/>
          <w:i/>
          <w:iCs/>
          <w:color w:val="000000"/>
          <w:w w:val="105"/>
          <w:sz w:val="24"/>
          <w:szCs w:val="24"/>
        </w:rPr>
        <w:t>Chag</w:t>
      </w:r>
      <w:proofErr w:type="spellEnd"/>
      <w:r>
        <w:rPr>
          <w:rFonts w:ascii="Cambria" w:hAnsi="Cambria"/>
          <w:i/>
          <w:iCs/>
          <w:color w:val="000000"/>
          <w:w w:val="105"/>
          <w:sz w:val="24"/>
          <w:szCs w:val="24"/>
        </w:rPr>
        <w:t xml:space="preserve"> </w:t>
      </w:r>
      <w:proofErr w:type="spellStart"/>
      <w:r w:rsidRPr="000E2F18">
        <w:rPr>
          <w:rFonts w:ascii="Cambria" w:hAnsi="Cambria"/>
          <w:i/>
          <w:iCs/>
          <w:color w:val="000000"/>
          <w:w w:val="105"/>
          <w:sz w:val="24"/>
          <w:szCs w:val="24"/>
        </w:rPr>
        <w:t>Shavuos</w:t>
      </w:r>
      <w:proofErr w:type="spellEnd"/>
      <w:r w:rsidRPr="000E2F18">
        <w:rPr>
          <w:rFonts w:ascii="Cambria" w:hAnsi="Cambria"/>
          <w:color w:val="000000"/>
          <w:w w:val="105"/>
          <w:sz w:val="24"/>
          <w:szCs w:val="24"/>
        </w:rPr>
        <w:t xml:space="preserve">. Some </w:t>
      </w:r>
      <w:r w:rsidRPr="000E2F18">
        <w:rPr>
          <w:rFonts w:ascii="Cambria" w:hAnsi="Cambria"/>
          <w:color w:val="000000"/>
          <w:spacing w:val="-3"/>
          <w:w w:val="105"/>
          <w:sz w:val="24"/>
          <w:szCs w:val="24"/>
        </w:rPr>
        <w:t xml:space="preserve">do </w:t>
      </w:r>
      <w:r w:rsidRPr="000E2F18">
        <w:rPr>
          <w:rFonts w:ascii="Cambria" w:hAnsi="Cambria"/>
          <w:color w:val="000000"/>
          <w:w w:val="105"/>
          <w:sz w:val="24"/>
          <w:szCs w:val="24"/>
        </w:rPr>
        <w:t xml:space="preserve">not say </w:t>
      </w:r>
      <w:proofErr w:type="spellStart"/>
      <w:r w:rsidRPr="000E2F18">
        <w:rPr>
          <w:rFonts w:ascii="Cambria" w:hAnsi="Cambria"/>
          <w:i/>
          <w:iCs/>
          <w:color w:val="000000"/>
          <w:w w:val="105"/>
          <w:sz w:val="24"/>
          <w:szCs w:val="24"/>
        </w:rPr>
        <w:t>Tachanun</w:t>
      </w:r>
      <w:proofErr w:type="spellEnd"/>
      <w:r>
        <w:rPr>
          <w:rFonts w:ascii="Cambria" w:hAnsi="Cambria"/>
          <w:i/>
          <w:iCs/>
          <w:color w:val="000000"/>
          <w:w w:val="105"/>
          <w:sz w:val="24"/>
          <w:szCs w:val="24"/>
        </w:rPr>
        <w:t xml:space="preserve"> </w:t>
      </w:r>
      <w:r w:rsidRPr="000E2F18">
        <w:rPr>
          <w:rFonts w:ascii="Cambria" w:hAnsi="Cambria"/>
          <w:color w:val="000000"/>
          <w:w w:val="105"/>
          <w:sz w:val="24"/>
          <w:szCs w:val="24"/>
        </w:rPr>
        <w:t xml:space="preserve">until the thirteenth of </w:t>
      </w:r>
      <w:r w:rsidRPr="000E2F18">
        <w:rPr>
          <w:rFonts w:ascii="Cambria" w:hAnsi="Cambria"/>
          <w:i/>
          <w:iCs/>
          <w:color w:val="000000"/>
          <w:spacing w:val="-3"/>
          <w:w w:val="105"/>
          <w:sz w:val="24"/>
          <w:szCs w:val="24"/>
        </w:rPr>
        <w:t>Sivan</w:t>
      </w:r>
      <w:r w:rsidRPr="000E2F18">
        <w:rPr>
          <w:rFonts w:ascii="Cambria" w:hAnsi="Cambria"/>
          <w:color w:val="000000"/>
          <w:spacing w:val="-22"/>
          <w:w w:val="105"/>
          <w:sz w:val="24"/>
          <w:szCs w:val="24"/>
        </w:rPr>
        <w:t xml:space="preserve"> (</w:t>
      </w:r>
      <w:r w:rsidRPr="000E2F18">
        <w:rPr>
          <w:rFonts w:ascii="Cambria" w:hAnsi="Cambria"/>
          <w:color w:val="000000"/>
          <w:w w:val="105"/>
          <w:sz w:val="24"/>
          <w:szCs w:val="24"/>
        </w:rPr>
        <w:t xml:space="preserve">six days after </w:t>
      </w:r>
      <w:proofErr w:type="spellStart"/>
      <w:r w:rsidRPr="000E2F18">
        <w:rPr>
          <w:rFonts w:ascii="Cambria" w:hAnsi="Cambria"/>
          <w:i/>
          <w:iCs/>
          <w:color w:val="000000"/>
          <w:w w:val="105"/>
          <w:sz w:val="24"/>
          <w:szCs w:val="24"/>
        </w:rPr>
        <w:t>Shavuos</w:t>
      </w:r>
      <w:proofErr w:type="spellEnd"/>
      <w:r w:rsidRPr="000E2F18">
        <w:rPr>
          <w:rFonts w:ascii="Cambria" w:hAnsi="Cambria"/>
          <w:color w:val="000000"/>
          <w:w w:val="105"/>
          <w:sz w:val="24"/>
          <w:szCs w:val="24"/>
        </w:rPr>
        <w:t>).</w:t>
      </w:r>
      <w:r>
        <w:rPr>
          <w:rStyle w:val="FootnoteReference"/>
          <w:rFonts w:ascii="Cambria" w:hAnsi="Cambria"/>
          <w:color w:val="000000"/>
          <w:w w:val="105"/>
          <w:sz w:val="24"/>
          <w:szCs w:val="24"/>
        </w:rPr>
        <w:footnoteReference w:id="1"/>
      </w:r>
    </w:p>
    <w:p w:rsidR="0072492F" w:rsidRDefault="0072492F" w:rsidP="0072492F">
      <w:pPr>
        <w:tabs>
          <w:tab w:val="left" w:pos="707"/>
        </w:tabs>
        <w:spacing w:line="276" w:lineRule="auto"/>
        <w:ind w:right="86"/>
        <w:jc w:val="both"/>
        <w:rPr>
          <w:rFonts w:ascii="Cambria" w:hAnsi="Cambria"/>
          <w:color w:val="000000"/>
          <w:sz w:val="24"/>
          <w:szCs w:val="24"/>
        </w:rPr>
      </w:pPr>
      <w:r w:rsidRPr="000E2F18">
        <w:rPr>
          <w:rFonts w:ascii="Cambria" w:eastAsia="Palatino Linotype" w:hAnsi="Cambria"/>
          <w:b/>
          <w:bCs/>
          <w:color w:val="000000"/>
          <w:sz w:val="24"/>
          <w:szCs w:val="24"/>
        </w:rPr>
        <w:t>1.2)</w:t>
      </w:r>
      <w:r w:rsidRPr="000E2F18">
        <w:rPr>
          <w:rFonts w:ascii="Cambria" w:hAnsi="Cambria"/>
          <w:color w:val="000000"/>
          <w:sz w:val="24"/>
          <w:szCs w:val="24"/>
        </w:rPr>
        <w:t xml:space="preserve"> Many have the custom to decorate their houses and </w:t>
      </w:r>
      <w:r w:rsidRPr="000E2F18">
        <w:rPr>
          <w:rFonts w:ascii="Cambria" w:hAnsi="Cambria"/>
          <w:i/>
          <w:iCs/>
          <w:color w:val="000000"/>
          <w:sz w:val="24"/>
          <w:szCs w:val="24"/>
        </w:rPr>
        <w:t xml:space="preserve">shul </w:t>
      </w:r>
      <w:r w:rsidRPr="000E2F18">
        <w:rPr>
          <w:rFonts w:ascii="Cambria" w:hAnsi="Cambria"/>
          <w:color w:val="000000"/>
          <w:sz w:val="24"/>
          <w:szCs w:val="24"/>
        </w:rPr>
        <w:t xml:space="preserve">with flowers to remember the beauty of </w:t>
      </w:r>
      <w:r w:rsidRPr="000E2F18">
        <w:rPr>
          <w:rFonts w:ascii="Cambria" w:hAnsi="Cambria"/>
          <w:i/>
          <w:iCs/>
          <w:color w:val="000000"/>
          <w:sz w:val="24"/>
          <w:szCs w:val="24"/>
        </w:rPr>
        <w:t>Har Sinai</w:t>
      </w:r>
      <w:r w:rsidRPr="000E2F18">
        <w:rPr>
          <w:rFonts w:ascii="Cambria" w:hAnsi="Cambria"/>
          <w:color w:val="000000"/>
          <w:sz w:val="24"/>
          <w:szCs w:val="24"/>
        </w:rPr>
        <w:t>.</w:t>
      </w:r>
      <w:r>
        <w:rPr>
          <w:rFonts w:ascii="Cambria" w:hAnsi="Cambria"/>
          <w:color w:val="000000"/>
          <w:sz w:val="24"/>
          <w:szCs w:val="24"/>
        </w:rPr>
        <w:t xml:space="preserve"> </w:t>
      </w:r>
      <w:r w:rsidRPr="000E2F18">
        <w:rPr>
          <w:rFonts w:ascii="Cambria" w:hAnsi="Cambria"/>
          <w:color w:val="000000"/>
          <w:sz w:val="24"/>
          <w:szCs w:val="24"/>
        </w:rPr>
        <w:t>Some</w:t>
      </w:r>
      <w:r w:rsidRPr="000E2F18">
        <w:rPr>
          <w:rFonts w:ascii="Cambria" w:hAnsi="Cambria"/>
          <w:color w:val="000000"/>
          <w:spacing w:val="-5"/>
          <w:sz w:val="24"/>
          <w:szCs w:val="24"/>
        </w:rPr>
        <w:t xml:space="preserve"> choose to decorate their </w:t>
      </w:r>
      <w:r w:rsidRPr="000E2F18">
        <w:rPr>
          <w:rFonts w:ascii="Cambria" w:hAnsi="Cambria"/>
          <w:i/>
          <w:iCs/>
          <w:color w:val="000000"/>
          <w:spacing w:val="-5"/>
          <w:sz w:val="24"/>
          <w:szCs w:val="24"/>
        </w:rPr>
        <w:t>shuls</w:t>
      </w:r>
      <w:r w:rsidRPr="000E2F18">
        <w:rPr>
          <w:rFonts w:ascii="Cambria" w:hAnsi="Cambria"/>
          <w:color w:val="000000"/>
          <w:spacing w:val="-5"/>
          <w:sz w:val="24"/>
          <w:szCs w:val="24"/>
        </w:rPr>
        <w:t xml:space="preserve"> specifically with </w:t>
      </w:r>
      <w:r w:rsidRPr="000E2F18">
        <w:rPr>
          <w:rFonts w:ascii="Cambria" w:hAnsi="Cambria"/>
          <w:color w:val="000000"/>
          <w:sz w:val="24"/>
          <w:szCs w:val="24"/>
        </w:rPr>
        <w:t>trees,</w:t>
      </w:r>
      <w:r>
        <w:rPr>
          <w:rFonts w:ascii="Cambria" w:hAnsi="Cambria"/>
          <w:color w:val="000000"/>
          <w:sz w:val="24"/>
          <w:szCs w:val="24"/>
        </w:rPr>
        <w:t xml:space="preserve"> </w:t>
      </w:r>
      <w:r w:rsidRPr="000E2F18">
        <w:rPr>
          <w:rFonts w:ascii="Cambria" w:hAnsi="Cambria"/>
          <w:color w:val="000000"/>
          <w:sz w:val="24"/>
          <w:szCs w:val="24"/>
        </w:rPr>
        <w:t>to remind us that</w:t>
      </w:r>
      <w:r w:rsidRPr="000E2F18">
        <w:rPr>
          <w:rFonts w:ascii="Cambria" w:hAnsi="Cambria"/>
          <w:color w:val="000000"/>
          <w:spacing w:val="-5"/>
          <w:sz w:val="24"/>
          <w:szCs w:val="24"/>
        </w:rPr>
        <w:t xml:space="preserve"> on </w:t>
      </w:r>
      <w:proofErr w:type="spellStart"/>
      <w:r w:rsidRPr="000E2F18">
        <w:rPr>
          <w:rFonts w:ascii="Cambria" w:hAnsi="Cambria"/>
          <w:i/>
          <w:color w:val="000000"/>
          <w:spacing w:val="-5"/>
          <w:sz w:val="24"/>
          <w:szCs w:val="24"/>
        </w:rPr>
        <w:t>Shavuos</w:t>
      </w:r>
      <w:proofErr w:type="spellEnd"/>
      <w:r>
        <w:rPr>
          <w:rFonts w:ascii="Cambria" w:hAnsi="Cambria"/>
          <w:i/>
          <w:color w:val="000000"/>
          <w:spacing w:val="-5"/>
          <w:sz w:val="24"/>
          <w:szCs w:val="24"/>
        </w:rPr>
        <w:t xml:space="preserve"> </w:t>
      </w:r>
      <w:r w:rsidRPr="00017641">
        <w:rPr>
          <w:rFonts w:ascii="Cambria" w:hAnsi="Cambria"/>
          <w:i/>
          <w:iCs/>
          <w:color w:val="000000"/>
          <w:spacing w:val="-4"/>
          <w:sz w:val="24"/>
          <w:szCs w:val="24"/>
        </w:rPr>
        <w:t>Hashem</w:t>
      </w:r>
      <w:r w:rsidRPr="000E2F18">
        <w:rPr>
          <w:rFonts w:ascii="Cambria" w:hAnsi="Cambria"/>
          <w:color w:val="000000"/>
          <w:spacing w:val="-4"/>
          <w:sz w:val="24"/>
          <w:szCs w:val="24"/>
        </w:rPr>
        <w:t xml:space="preserve"> judges</w:t>
      </w:r>
      <w:r w:rsidRPr="000E2F18">
        <w:rPr>
          <w:rFonts w:ascii="Cambria" w:hAnsi="Cambria"/>
          <w:color w:val="000000"/>
          <w:spacing w:val="-5"/>
          <w:sz w:val="24"/>
          <w:szCs w:val="24"/>
        </w:rPr>
        <w:t xml:space="preserve"> the upcoming </w:t>
      </w:r>
      <w:r w:rsidRPr="000E2F18">
        <w:rPr>
          <w:rFonts w:ascii="Cambria" w:hAnsi="Cambria"/>
          <w:color w:val="000000"/>
          <w:sz w:val="24"/>
          <w:szCs w:val="24"/>
        </w:rPr>
        <w:t>fruit crop (which comes from trees).</w:t>
      </w:r>
      <w:r>
        <w:rPr>
          <w:rStyle w:val="FootnoteReference"/>
          <w:rFonts w:ascii="Cambria" w:hAnsi="Cambria"/>
          <w:color w:val="000000"/>
          <w:sz w:val="24"/>
          <w:szCs w:val="24"/>
        </w:rPr>
        <w:footnoteReference w:id="2"/>
      </w:r>
    </w:p>
    <w:p w:rsidR="0072492F" w:rsidRDefault="0072492F" w:rsidP="0072492F">
      <w:pPr>
        <w:tabs>
          <w:tab w:val="left" w:pos="707"/>
        </w:tabs>
        <w:spacing w:line="276" w:lineRule="auto"/>
        <w:ind w:right="86"/>
        <w:jc w:val="both"/>
        <w:rPr>
          <w:rFonts w:ascii="Cambria" w:hAnsi="Cambria"/>
          <w:color w:val="000000"/>
          <w:sz w:val="24"/>
          <w:szCs w:val="24"/>
        </w:rPr>
      </w:pPr>
      <w:r w:rsidRPr="007C7E30">
        <w:rPr>
          <w:rFonts w:ascii="Cambria" w:hAnsi="Cambria"/>
          <w:b/>
          <w:bCs/>
          <w:color w:val="000000"/>
          <w:sz w:val="24"/>
          <w:szCs w:val="24"/>
        </w:rPr>
        <w:t>1.3</w:t>
      </w:r>
      <w:r>
        <w:rPr>
          <w:rFonts w:ascii="Cambria" w:hAnsi="Cambria"/>
          <w:b/>
          <w:bCs/>
          <w:color w:val="000000"/>
          <w:sz w:val="24"/>
          <w:szCs w:val="24"/>
        </w:rPr>
        <w:t xml:space="preserve">) </w:t>
      </w:r>
      <w:r w:rsidRPr="000E2F18">
        <w:rPr>
          <w:rFonts w:ascii="Cambria" w:hAnsi="Cambria"/>
          <w:color w:val="000000"/>
          <w:sz w:val="24"/>
          <w:szCs w:val="24"/>
        </w:rPr>
        <w:t>Trees</w:t>
      </w:r>
      <w:r>
        <w:rPr>
          <w:rFonts w:ascii="Cambria" w:hAnsi="Cambria"/>
          <w:color w:val="000000"/>
          <w:sz w:val="24"/>
          <w:szCs w:val="24"/>
        </w:rPr>
        <w:t xml:space="preserve"> and flowers</w:t>
      </w:r>
      <w:r w:rsidRPr="000E2F18">
        <w:rPr>
          <w:rFonts w:ascii="Cambria" w:hAnsi="Cambria"/>
          <w:color w:val="000000"/>
          <w:sz w:val="24"/>
          <w:szCs w:val="24"/>
        </w:rPr>
        <w:t xml:space="preserve"> that are used as decorations are not </w:t>
      </w:r>
      <w:proofErr w:type="spellStart"/>
      <w:r w:rsidRPr="000E2F18">
        <w:rPr>
          <w:rFonts w:ascii="Cambria" w:hAnsi="Cambria"/>
          <w:i/>
          <w:iCs/>
          <w:color w:val="000000"/>
          <w:sz w:val="24"/>
          <w:szCs w:val="24"/>
        </w:rPr>
        <w:t>muktzeh</w:t>
      </w:r>
      <w:proofErr w:type="spellEnd"/>
      <w:r>
        <w:rPr>
          <w:rFonts w:ascii="Cambria" w:hAnsi="Cambria"/>
          <w:i/>
          <w:iCs/>
          <w:color w:val="000000"/>
          <w:sz w:val="24"/>
          <w:szCs w:val="24"/>
        </w:rPr>
        <w:t xml:space="preserve"> </w:t>
      </w:r>
      <w:r w:rsidRPr="000E2F18">
        <w:rPr>
          <w:rFonts w:ascii="Cambria" w:hAnsi="Cambria"/>
          <w:color w:val="000000"/>
          <w:sz w:val="24"/>
          <w:szCs w:val="24"/>
        </w:rPr>
        <w:t xml:space="preserve">and may be </w:t>
      </w:r>
      <w:r w:rsidRPr="000E2F18">
        <w:rPr>
          <w:rFonts w:ascii="Cambria" w:hAnsi="Cambria"/>
          <w:color w:val="000000"/>
          <w:spacing w:val="-3"/>
          <w:sz w:val="24"/>
          <w:szCs w:val="24"/>
        </w:rPr>
        <w:t xml:space="preserve">moved </w:t>
      </w:r>
      <w:r w:rsidRPr="000E2F18">
        <w:rPr>
          <w:rFonts w:ascii="Cambria" w:hAnsi="Cambria"/>
          <w:color w:val="000000"/>
          <w:sz w:val="24"/>
          <w:szCs w:val="24"/>
        </w:rPr>
        <w:t xml:space="preserve">on </w:t>
      </w:r>
      <w:r w:rsidRPr="000E2F18">
        <w:rPr>
          <w:rFonts w:ascii="Cambria" w:hAnsi="Cambria"/>
          <w:i/>
          <w:iCs/>
          <w:color w:val="000000"/>
          <w:spacing w:val="-7"/>
          <w:sz w:val="24"/>
          <w:szCs w:val="24"/>
        </w:rPr>
        <w:t xml:space="preserve">Yom </w:t>
      </w:r>
      <w:r w:rsidRPr="000E2F18">
        <w:rPr>
          <w:rFonts w:ascii="Cambria" w:hAnsi="Cambria"/>
          <w:i/>
          <w:iCs/>
          <w:color w:val="000000"/>
          <w:spacing w:val="-11"/>
          <w:sz w:val="24"/>
          <w:szCs w:val="24"/>
        </w:rPr>
        <w:t>Tov</w:t>
      </w:r>
      <w:r w:rsidRPr="00017641">
        <w:rPr>
          <w:rFonts w:ascii="Cambria" w:hAnsi="Cambria"/>
          <w:color w:val="000000"/>
          <w:spacing w:val="-11"/>
          <w:sz w:val="24"/>
          <w:szCs w:val="24"/>
        </w:rPr>
        <w:t>;</w:t>
      </w:r>
      <w:r>
        <w:rPr>
          <w:rFonts w:ascii="Cambria" w:hAnsi="Cambria"/>
          <w:color w:val="000000"/>
          <w:spacing w:val="-11"/>
          <w:sz w:val="24"/>
          <w:szCs w:val="24"/>
        </w:rPr>
        <w:t xml:space="preserve"> however</w:t>
      </w:r>
      <w:r w:rsidRPr="000E2F18">
        <w:rPr>
          <w:rFonts w:ascii="Cambria" w:hAnsi="Cambria"/>
          <w:color w:val="000000"/>
          <w:spacing w:val="-4"/>
          <w:sz w:val="24"/>
          <w:szCs w:val="24"/>
        </w:rPr>
        <w:t xml:space="preserve">, </w:t>
      </w:r>
      <w:r w:rsidRPr="000E2F18">
        <w:rPr>
          <w:rFonts w:ascii="Cambria" w:hAnsi="Cambria"/>
          <w:color w:val="000000"/>
          <w:sz w:val="24"/>
          <w:szCs w:val="24"/>
        </w:rPr>
        <w:t xml:space="preserve">leaves that fall off </w:t>
      </w:r>
      <w:r>
        <w:rPr>
          <w:rFonts w:ascii="Cambria" w:hAnsi="Cambria"/>
          <w:color w:val="000000"/>
          <w:sz w:val="24"/>
          <w:szCs w:val="24"/>
        </w:rPr>
        <w:t xml:space="preserve">of </w:t>
      </w:r>
      <w:r w:rsidRPr="000E2F18">
        <w:rPr>
          <w:rFonts w:ascii="Cambria" w:hAnsi="Cambria"/>
          <w:color w:val="000000"/>
          <w:sz w:val="24"/>
          <w:szCs w:val="24"/>
        </w:rPr>
        <w:t xml:space="preserve">them are </w:t>
      </w:r>
      <w:proofErr w:type="spellStart"/>
      <w:r w:rsidRPr="000E2F18">
        <w:rPr>
          <w:rFonts w:ascii="Cambria" w:hAnsi="Cambria"/>
          <w:i/>
          <w:iCs/>
          <w:color w:val="000000"/>
          <w:sz w:val="24"/>
          <w:szCs w:val="24"/>
        </w:rPr>
        <w:t>muktzeh</w:t>
      </w:r>
      <w:proofErr w:type="spellEnd"/>
      <w:r w:rsidRPr="000E2F18">
        <w:rPr>
          <w:rFonts w:ascii="Cambria" w:hAnsi="Cambria"/>
          <w:color w:val="000000"/>
          <w:sz w:val="24"/>
          <w:szCs w:val="24"/>
        </w:rPr>
        <w:t>.</w:t>
      </w:r>
      <w:r>
        <w:rPr>
          <w:rStyle w:val="FootnoteReference"/>
          <w:rFonts w:ascii="Cambria" w:hAnsi="Cambria"/>
          <w:color w:val="000000"/>
          <w:sz w:val="24"/>
          <w:szCs w:val="24"/>
        </w:rPr>
        <w:footnoteReference w:id="3"/>
      </w:r>
    </w:p>
    <w:p w:rsidR="0072492F" w:rsidRDefault="0072492F" w:rsidP="0072492F">
      <w:pPr>
        <w:tabs>
          <w:tab w:val="left" w:pos="707"/>
        </w:tabs>
        <w:spacing w:after="240" w:line="276" w:lineRule="auto"/>
        <w:ind w:right="86"/>
        <w:jc w:val="both"/>
        <w:rPr>
          <w:rFonts w:ascii="Cambria" w:hAnsi="Cambria"/>
          <w:color w:val="000000"/>
          <w:sz w:val="24"/>
          <w:szCs w:val="24"/>
        </w:rPr>
      </w:pPr>
      <w:r w:rsidRPr="00DB0ADF">
        <w:rPr>
          <w:rFonts w:ascii="Cambria" w:hAnsi="Cambria"/>
          <w:b/>
          <w:bCs/>
          <w:color w:val="000000"/>
          <w:sz w:val="24"/>
          <w:szCs w:val="24"/>
        </w:rPr>
        <w:t>1.4)</w:t>
      </w:r>
      <w:r>
        <w:rPr>
          <w:rFonts w:ascii="Cambria" w:hAnsi="Cambria"/>
          <w:b/>
          <w:bCs/>
          <w:color w:val="000000"/>
          <w:sz w:val="24"/>
          <w:szCs w:val="24"/>
        </w:rPr>
        <w:t xml:space="preserve"> </w:t>
      </w:r>
      <w:r>
        <w:rPr>
          <w:rFonts w:ascii="Cambria" w:hAnsi="Cambria"/>
          <w:color w:val="000000"/>
          <w:sz w:val="24"/>
          <w:szCs w:val="24"/>
        </w:rPr>
        <w:t xml:space="preserve">Since these plants are not </w:t>
      </w:r>
      <w:proofErr w:type="spellStart"/>
      <w:r>
        <w:rPr>
          <w:rFonts w:ascii="Cambria" w:hAnsi="Cambria"/>
          <w:i/>
          <w:iCs/>
          <w:color w:val="000000"/>
          <w:sz w:val="24"/>
          <w:szCs w:val="24"/>
        </w:rPr>
        <w:t>muktzeh</w:t>
      </w:r>
      <w:proofErr w:type="spellEnd"/>
      <w:r>
        <w:rPr>
          <w:rFonts w:ascii="Cambria" w:hAnsi="Cambria"/>
          <w:i/>
          <w:iCs/>
          <w:color w:val="000000"/>
          <w:sz w:val="24"/>
          <w:szCs w:val="24"/>
        </w:rPr>
        <w:t>,</w:t>
      </w:r>
      <w:r>
        <w:rPr>
          <w:rFonts w:ascii="Cambria" w:hAnsi="Cambria"/>
          <w:color w:val="000000"/>
          <w:sz w:val="24"/>
          <w:szCs w:val="24"/>
        </w:rPr>
        <w:t xml:space="preserve"> they may be put out on </w:t>
      </w:r>
      <w:r>
        <w:rPr>
          <w:rFonts w:ascii="Cambria" w:hAnsi="Cambria"/>
          <w:i/>
          <w:iCs/>
          <w:color w:val="000000"/>
          <w:sz w:val="24"/>
          <w:szCs w:val="24"/>
        </w:rPr>
        <w:t>Yom Tov</w:t>
      </w:r>
      <w:r>
        <w:rPr>
          <w:rFonts w:ascii="Cambria" w:hAnsi="Cambria"/>
          <w:color w:val="000000"/>
          <w:sz w:val="24"/>
          <w:szCs w:val="24"/>
        </w:rPr>
        <w:t xml:space="preserve"> itself.</w:t>
      </w:r>
      <w:r>
        <w:rPr>
          <w:rStyle w:val="FootnoteReference"/>
          <w:rFonts w:ascii="Cambria" w:hAnsi="Cambria"/>
          <w:color w:val="000000"/>
          <w:sz w:val="24"/>
          <w:szCs w:val="24"/>
        </w:rPr>
        <w:footnoteReference w:id="4"/>
      </w:r>
    </w:p>
    <w:p w:rsidR="0072492F" w:rsidRPr="000E2F18" w:rsidRDefault="0072492F" w:rsidP="0072492F">
      <w:pPr>
        <w:pBdr>
          <w:top w:val="single" w:sz="4" w:space="1" w:color="auto"/>
          <w:bottom w:val="single" w:sz="4" w:space="1" w:color="auto"/>
        </w:pBdr>
        <w:tabs>
          <w:tab w:val="left" w:pos="707"/>
        </w:tabs>
        <w:spacing w:before="66" w:after="240" w:line="276" w:lineRule="auto"/>
        <w:ind w:right="86"/>
        <w:jc w:val="both"/>
        <w:rPr>
          <w:rFonts w:ascii="Monotype Corsiva" w:eastAsia="Palatino Linotype" w:hAnsi="Monotype Corsiva"/>
          <w:b/>
          <w:bCs/>
          <w:color w:val="000000"/>
          <w:sz w:val="28"/>
          <w:szCs w:val="28"/>
        </w:rPr>
      </w:pPr>
      <w:r w:rsidRPr="000E2F18">
        <w:rPr>
          <w:rFonts w:ascii="Monotype Corsiva" w:hAnsi="Monotype Corsiva"/>
          <w:b/>
          <w:bCs/>
          <w:color w:val="000000"/>
          <w:spacing w:val="-3"/>
          <w:sz w:val="28"/>
          <w:szCs w:val="28"/>
        </w:rPr>
        <w:t xml:space="preserve">2. </w:t>
      </w:r>
      <w:proofErr w:type="spellStart"/>
      <w:r w:rsidRPr="000E2F18">
        <w:rPr>
          <w:rFonts w:ascii="Monotype Corsiva" w:hAnsi="Monotype Corsiva"/>
          <w:b/>
          <w:bCs/>
          <w:color w:val="000000"/>
          <w:spacing w:val="-3"/>
          <w:sz w:val="28"/>
          <w:szCs w:val="28"/>
        </w:rPr>
        <w:t>Shavuos</w:t>
      </w:r>
      <w:proofErr w:type="spellEnd"/>
      <w:r w:rsidRPr="000E2F18">
        <w:rPr>
          <w:rFonts w:ascii="Monotype Corsiva" w:hAnsi="Monotype Corsiva"/>
          <w:b/>
          <w:bCs/>
          <w:color w:val="000000"/>
          <w:spacing w:val="-3"/>
          <w:sz w:val="28"/>
          <w:szCs w:val="28"/>
        </w:rPr>
        <w:t xml:space="preserve"> Night</w:t>
      </w:r>
    </w:p>
    <w:p w:rsidR="0072492F" w:rsidRDefault="0072492F" w:rsidP="0072492F">
      <w:pPr>
        <w:tabs>
          <w:tab w:val="left" w:pos="707"/>
        </w:tabs>
        <w:spacing w:line="276" w:lineRule="auto"/>
        <w:ind w:right="86"/>
        <w:jc w:val="both"/>
        <w:rPr>
          <w:rFonts w:ascii="Cambria" w:hAnsi="Cambria"/>
          <w:color w:val="000000"/>
          <w:sz w:val="24"/>
          <w:szCs w:val="24"/>
        </w:rPr>
      </w:pPr>
      <w:r>
        <w:rPr>
          <w:rFonts w:ascii="Cambria" w:hAnsi="Cambria"/>
          <w:b/>
          <w:bCs/>
          <w:color w:val="000000"/>
          <w:sz w:val="24"/>
          <w:szCs w:val="24"/>
        </w:rPr>
        <w:t xml:space="preserve">2.1) </w:t>
      </w:r>
      <w:proofErr w:type="spellStart"/>
      <w:r w:rsidRPr="000E2F18">
        <w:rPr>
          <w:rFonts w:ascii="Cambria" w:hAnsi="Cambria"/>
          <w:i/>
          <w:iCs/>
          <w:color w:val="000000"/>
          <w:sz w:val="24"/>
          <w:szCs w:val="24"/>
        </w:rPr>
        <w:t>Maariv</w:t>
      </w:r>
      <w:proofErr w:type="spellEnd"/>
      <w:r>
        <w:rPr>
          <w:rFonts w:ascii="Cambria" w:hAnsi="Cambria"/>
          <w:i/>
          <w:iCs/>
          <w:color w:val="000000"/>
          <w:sz w:val="24"/>
          <w:szCs w:val="24"/>
        </w:rPr>
        <w:t xml:space="preserve"> </w:t>
      </w:r>
      <w:r w:rsidRPr="000E2F18">
        <w:rPr>
          <w:rFonts w:ascii="Cambria" w:hAnsi="Cambria"/>
          <w:color w:val="000000"/>
          <w:sz w:val="24"/>
          <w:szCs w:val="24"/>
        </w:rPr>
        <w:t>and</w:t>
      </w:r>
      <w:r>
        <w:rPr>
          <w:rFonts w:ascii="Cambria" w:hAnsi="Cambria"/>
          <w:color w:val="000000"/>
          <w:sz w:val="24"/>
          <w:szCs w:val="24"/>
        </w:rPr>
        <w:t xml:space="preserve"> </w:t>
      </w:r>
      <w:r>
        <w:rPr>
          <w:rFonts w:ascii="Cambria" w:hAnsi="Cambria"/>
          <w:i/>
          <w:iCs/>
          <w:color w:val="000000"/>
          <w:sz w:val="24"/>
          <w:szCs w:val="24"/>
        </w:rPr>
        <w:t>k</w:t>
      </w:r>
      <w:r w:rsidRPr="000E2F18">
        <w:rPr>
          <w:rFonts w:ascii="Cambria" w:hAnsi="Cambria"/>
          <w:i/>
          <w:iCs/>
          <w:color w:val="000000"/>
          <w:sz w:val="24"/>
          <w:szCs w:val="24"/>
        </w:rPr>
        <w:t>iddush</w:t>
      </w:r>
      <w:r w:rsidRPr="000E2F18">
        <w:rPr>
          <w:rFonts w:ascii="Cambria" w:hAnsi="Cambria"/>
          <w:color w:val="000000"/>
          <w:sz w:val="24"/>
          <w:szCs w:val="24"/>
        </w:rPr>
        <w:t xml:space="preserve"> should not be said before </w:t>
      </w:r>
      <w:proofErr w:type="spellStart"/>
      <w:r>
        <w:rPr>
          <w:rFonts w:ascii="Cambria" w:hAnsi="Cambria"/>
          <w:i/>
          <w:iCs/>
          <w:color w:val="000000"/>
          <w:sz w:val="24"/>
          <w:szCs w:val="24"/>
        </w:rPr>
        <w:t>t</w:t>
      </w:r>
      <w:r w:rsidRPr="000E2F18">
        <w:rPr>
          <w:rFonts w:ascii="Cambria" w:hAnsi="Cambria"/>
          <w:i/>
          <w:iCs/>
          <w:color w:val="000000"/>
          <w:sz w:val="24"/>
          <w:szCs w:val="24"/>
        </w:rPr>
        <w:t>zeis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w:t>
      </w:r>
      <w:r w:rsidRPr="000E2F18">
        <w:rPr>
          <w:rFonts w:ascii="Cambria" w:hAnsi="Cambria"/>
          <w:i/>
          <w:iCs/>
          <w:color w:val="000000"/>
          <w:sz w:val="24"/>
          <w:szCs w:val="24"/>
        </w:rPr>
        <w:t>akochavim</w:t>
      </w:r>
      <w:proofErr w:type="spellEnd"/>
      <w:r>
        <w:rPr>
          <w:rFonts w:ascii="Cambria" w:hAnsi="Cambria"/>
          <w:i/>
          <w:iCs/>
          <w:color w:val="000000"/>
          <w:sz w:val="24"/>
          <w:szCs w:val="24"/>
        </w:rPr>
        <w:t>,</w:t>
      </w:r>
      <w:r w:rsidRPr="000E2F18">
        <w:rPr>
          <w:rFonts w:ascii="Cambria" w:hAnsi="Cambria"/>
          <w:color w:val="000000"/>
          <w:sz w:val="24"/>
          <w:szCs w:val="24"/>
        </w:rPr>
        <w:t xml:space="preserve"> in order to </w:t>
      </w:r>
      <w:r w:rsidRPr="000E2F18">
        <w:rPr>
          <w:rFonts w:ascii="Cambria" w:hAnsi="Cambria"/>
          <w:color w:val="000000"/>
          <w:spacing w:val="-3"/>
          <w:sz w:val="24"/>
          <w:szCs w:val="24"/>
        </w:rPr>
        <w:t xml:space="preserve">have </w:t>
      </w:r>
      <w:r w:rsidRPr="000E2F18">
        <w:rPr>
          <w:rFonts w:ascii="Cambria" w:hAnsi="Cambria"/>
          <w:color w:val="000000"/>
          <w:sz w:val="24"/>
          <w:szCs w:val="24"/>
        </w:rPr>
        <w:t>49 complete</w:t>
      </w:r>
      <w:r>
        <w:rPr>
          <w:rFonts w:ascii="Cambria" w:hAnsi="Cambria"/>
          <w:color w:val="000000"/>
          <w:sz w:val="24"/>
          <w:szCs w:val="24"/>
        </w:rPr>
        <w:t xml:space="preserve"> days of </w:t>
      </w:r>
      <w:r w:rsidRPr="000E2F18">
        <w:rPr>
          <w:rFonts w:ascii="Cambria" w:hAnsi="Cambria"/>
          <w:color w:val="000000"/>
          <w:sz w:val="24"/>
          <w:szCs w:val="24"/>
        </w:rPr>
        <w:t>the</w:t>
      </w:r>
      <w:r>
        <w:rPr>
          <w:rFonts w:ascii="Cambria" w:hAnsi="Cambria"/>
          <w:color w:val="000000"/>
          <w:sz w:val="24"/>
          <w:szCs w:val="24"/>
        </w:rPr>
        <w:t xml:space="preserve"> </w:t>
      </w:r>
      <w:r w:rsidRPr="000E2F18">
        <w:rPr>
          <w:rFonts w:ascii="Cambria" w:hAnsi="Cambria"/>
          <w:i/>
          <w:iCs/>
          <w:color w:val="000000"/>
          <w:sz w:val="24"/>
          <w:szCs w:val="24"/>
        </w:rPr>
        <w:t>Omer</w:t>
      </w:r>
      <w:r w:rsidRPr="000E2F18">
        <w:rPr>
          <w:rFonts w:ascii="Cambria" w:hAnsi="Cambria"/>
          <w:color w:val="000000"/>
          <w:sz w:val="24"/>
          <w:szCs w:val="24"/>
        </w:rPr>
        <w:t>.</w:t>
      </w:r>
      <w:r>
        <w:rPr>
          <w:rStyle w:val="FootnoteReference"/>
          <w:rFonts w:ascii="Cambria" w:hAnsi="Cambria"/>
          <w:color w:val="000000"/>
          <w:sz w:val="24"/>
          <w:szCs w:val="24"/>
        </w:rPr>
        <w:footnoteReference w:id="5"/>
      </w:r>
    </w:p>
    <w:p w:rsidR="0072492F" w:rsidRPr="007E75A3" w:rsidRDefault="0072492F" w:rsidP="0072492F">
      <w:pPr>
        <w:tabs>
          <w:tab w:val="left" w:pos="707"/>
        </w:tabs>
        <w:spacing w:line="276" w:lineRule="auto"/>
        <w:ind w:right="86"/>
        <w:jc w:val="both"/>
        <w:rPr>
          <w:rFonts w:ascii="Cambria" w:eastAsia="Palatino Linotype" w:hAnsi="Cambria"/>
          <w:color w:val="000000"/>
          <w:sz w:val="24"/>
          <w:szCs w:val="24"/>
        </w:rPr>
      </w:pPr>
      <w:r>
        <w:rPr>
          <w:rFonts w:ascii="Cambria" w:hAnsi="Cambria"/>
          <w:b/>
          <w:bCs/>
          <w:color w:val="000000"/>
          <w:sz w:val="24"/>
          <w:szCs w:val="24"/>
        </w:rPr>
        <w:t xml:space="preserve">2.2) </w:t>
      </w:r>
      <w:r w:rsidRPr="00640EB0">
        <w:rPr>
          <w:rFonts w:ascii="Cambria" w:hAnsi="Cambria"/>
          <w:color w:val="000000"/>
          <w:sz w:val="24"/>
          <w:szCs w:val="24"/>
        </w:rPr>
        <w:t>Women may light the candles earlier th</w:t>
      </w:r>
      <w:r>
        <w:rPr>
          <w:rFonts w:ascii="Cambria" w:hAnsi="Cambria"/>
          <w:color w:val="000000"/>
          <w:sz w:val="24"/>
          <w:szCs w:val="24"/>
        </w:rPr>
        <w:t>a</w:t>
      </w:r>
      <w:r w:rsidRPr="00640EB0">
        <w:rPr>
          <w:rFonts w:ascii="Cambria" w:hAnsi="Cambria"/>
          <w:color w:val="000000"/>
          <w:sz w:val="24"/>
          <w:szCs w:val="24"/>
        </w:rPr>
        <w:t xml:space="preserve">n </w:t>
      </w:r>
      <w:proofErr w:type="spellStart"/>
      <w:r>
        <w:rPr>
          <w:rFonts w:ascii="Cambria" w:hAnsi="Cambria"/>
          <w:i/>
          <w:iCs/>
          <w:color w:val="000000"/>
          <w:sz w:val="24"/>
          <w:szCs w:val="24"/>
        </w:rPr>
        <w:t>t</w:t>
      </w:r>
      <w:r w:rsidRPr="00640EB0">
        <w:rPr>
          <w:rFonts w:ascii="Cambria" w:hAnsi="Cambria"/>
          <w:i/>
          <w:iCs/>
          <w:color w:val="000000"/>
          <w:sz w:val="24"/>
          <w:szCs w:val="24"/>
        </w:rPr>
        <w:t>zeis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w:t>
      </w:r>
      <w:r w:rsidRPr="00640EB0">
        <w:rPr>
          <w:rFonts w:ascii="Cambria" w:hAnsi="Cambria"/>
          <w:i/>
          <w:iCs/>
          <w:color w:val="000000"/>
          <w:sz w:val="24"/>
          <w:szCs w:val="24"/>
        </w:rPr>
        <w:t>akochavim</w:t>
      </w:r>
      <w:proofErr w:type="spellEnd"/>
      <w:r w:rsidRPr="00640EB0">
        <w:rPr>
          <w:rFonts w:ascii="Cambria" w:hAnsi="Cambria"/>
          <w:color w:val="000000"/>
          <w:sz w:val="24"/>
          <w:szCs w:val="24"/>
        </w:rPr>
        <w:t xml:space="preserve"> (but not before </w:t>
      </w:r>
      <w:proofErr w:type="spellStart"/>
      <w:r>
        <w:rPr>
          <w:rFonts w:ascii="Cambria" w:hAnsi="Cambria"/>
          <w:i/>
          <w:iCs/>
          <w:color w:val="000000"/>
          <w:sz w:val="24"/>
          <w:szCs w:val="24"/>
        </w:rPr>
        <w:t>p</w:t>
      </w:r>
      <w:r w:rsidRPr="00640EB0">
        <w:rPr>
          <w:rFonts w:ascii="Cambria" w:hAnsi="Cambria"/>
          <w:i/>
          <w:iCs/>
          <w:color w:val="000000"/>
          <w:sz w:val="24"/>
          <w:szCs w:val="24"/>
        </w:rPr>
        <w:t>lag</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w:t>
      </w:r>
      <w:r w:rsidRPr="00640EB0">
        <w:rPr>
          <w:rFonts w:ascii="Cambria" w:hAnsi="Cambria"/>
          <w:i/>
          <w:iCs/>
          <w:color w:val="000000"/>
          <w:sz w:val="24"/>
          <w:szCs w:val="24"/>
        </w:rPr>
        <w:t>aminchah</w:t>
      </w:r>
      <w:proofErr w:type="spellEnd"/>
      <w:r w:rsidRPr="00640EB0">
        <w:rPr>
          <w:rFonts w:ascii="Cambria" w:hAnsi="Cambria"/>
          <w:color w:val="000000"/>
          <w:sz w:val="24"/>
          <w:szCs w:val="24"/>
        </w:rPr>
        <w:t xml:space="preserve">). </w:t>
      </w:r>
      <w:r>
        <w:rPr>
          <w:rFonts w:ascii="Cambria" w:hAnsi="Cambria"/>
          <w:color w:val="000000"/>
          <w:sz w:val="24"/>
          <w:szCs w:val="24"/>
        </w:rPr>
        <w:t>Many</w:t>
      </w:r>
      <w:r w:rsidRPr="00640EB0">
        <w:rPr>
          <w:rFonts w:ascii="Cambria" w:hAnsi="Cambria"/>
          <w:color w:val="000000"/>
          <w:sz w:val="24"/>
          <w:szCs w:val="24"/>
        </w:rPr>
        <w:t xml:space="preserve"> women light candles before </w:t>
      </w:r>
      <w:proofErr w:type="spellStart"/>
      <w:r>
        <w:rPr>
          <w:rFonts w:ascii="Cambria" w:hAnsi="Cambria"/>
          <w:i/>
          <w:iCs/>
          <w:color w:val="000000"/>
          <w:sz w:val="24"/>
          <w:szCs w:val="24"/>
        </w:rPr>
        <w:t>shkiah</w:t>
      </w:r>
      <w:proofErr w:type="spellEnd"/>
      <w:r w:rsidRPr="00640EB0">
        <w:rPr>
          <w:rFonts w:ascii="Cambria" w:hAnsi="Cambria"/>
          <w:color w:val="000000"/>
          <w:sz w:val="24"/>
          <w:szCs w:val="24"/>
        </w:rPr>
        <w:t xml:space="preserve">, as is done every </w:t>
      </w:r>
      <w:proofErr w:type="spellStart"/>
      <w:r w:rsidRPr="00640EB0">
        <w:rPr>
          <w:rFonts w:ascii="Cambria" w:hAnsi="Cambria"/>
          <w:i/>
          <w:iCs/>
          <w:color w:val="000000"/>
          <w:sz w:val="24"/>
          <w:szCs w:val="24"/>
        </w:rPr>
        <w:t>Erev</w:t>
      </w:r>
      <w:proofErr w:type="spellEnd"/>
      <w:r w:rsidRPr="00640EB0">
        <w:rPr>
          <w:rFonts w:ascii="Cambria" w:hAnsi="Cambria"/>
          <w:i/>
          <w:iCs/>
          <w:color w:val="000000"/>
          <w:sz w:val="24"/>
          <w:szCs w:val="24"/>
        </w:rPr>
        <w:t xml:space="preserve"> Shabbos</w:t>
      </w:r>
      <w:r w:rsidRPr="00640EB0">
        <w:rPr>
          <w:rFonts w:ascii="Cambria" w:hAnsi="Cambria"/>
          <w:color w:val="000000"/>
          <w:sz w:val="24"/>
          <w:szCs w:val="24"/>
        </w:rPr>
        <w:t>.</w:t>
      </w:r>
      <w:r w:rsidRPr="00640EB0">
        <w:rPr>
          <w:rStyle w:val="FootnoteReference"/>
          <w:rFonts w:ascii="Cambria" w:hAnsi="Cambria"/>
          <w:color w:val="000000"/>
          <w:sz w:val="24"/>
          <w:szCs w:val="24"/>
        </w:rPr>
        <w:footnoteReference w:id="6"/>
      </w:r>
      <w:r>
        <w:rPr>
          <w:rFonts w:ascii="Cambria" w:hAnsi="Cambria"/>
          <w:color w:val="000000"/>
          <w:sz w:val="24"/>
          <w:szCs w:val="24"/>
        </w:rPr>
        <w:t xml:space="preserve"> They may say </w:t>
      </w:r>
      <w:proofErr w:type="spellStart"/>
      <w:r>
        <w:rPr>
          <w:rFonts w:ascii="Cambria" w:hAnsi="Cambria"/>
          <w:i/>
          <w:iCs/>
          <w:color w:val="000000"/>
          <w:sz w:val="24"/>
          <w:szCs w:val="24"/>
        </w:rPr>
        <w:t>shehechiyanu</w:t>
      </w:r>
      <w:proofErr w:type="spellEnd"/>
      <w:r>
        <w:rPr>
          <w:rFonts w:ascii="Cambria" w:hAnsi="Cambria"/>
          <w:i/>
          <w:iCs/>
          <w:color w:val="000000"/>
          <w:sz w:val="24"/>
          <w:szCs w:val="24"/>
        </w:rPr>
        <w:t xml:space="preserve"> </w:t>
      </w:r>
      <w:r>
        <w:rPr>
          <w:rFonts w:ascii="Cambria" w:hAnsi="Cambria"/>
          <w:color w:val="000000"/>
          <w:sz w:val="24"/>
          <w:szCs w:val="24"/>
        </w:rPr>
        <w:t>at this time.</w:t>
      </w:r>
      <w:r>
        <w:rPr>
          <w:rStyle w:val="FootnoteReference"/>
          <w:rFonts w:ascii="Cambria" w:hAnsi="Cambria"/>
          <w:color w:val="000000"/>
          <w:sz w:val="24"/>
          <w:szCs w:val="24"/>
        </w:rPr>
        <w:footnoteReference w:id="7"/>
      </w:r>
    </w:p>
    <w:p w:rsidR="0072492F" w:rsidRPr="00035604" w:rsidRDefault="0072492F" w:rsidP="0072492F">
      <w:pPr>
        <w:tabs>
          <w:tab w:val="left" w:pos="707"/>
        </w:tabs>
        <w:spacing w:line="276" w:lineRule="auto"/>
        <w:ind w:right="86"/>
        <w:jc w:val="both"/>
        <w:rPr>
          <w:rFonts w:ascii="Cambria" w:eastAsia="Palatino Linotype" w:hAnsi="Cambria"/>
          <w:color w:val="000000"/>
          <w:sz w:val="24"/>
          <w:szCs w:val="24"/>
        </w:rPr>
      </w:pPr>
      <w:r w:rsidRPr="00640EB0">
        <w:rPr>
          <w:rFonts w:ascii="Cambria" w:eastAsia="Palatino Linotype" w:hAnsi="Cambria"/>
          <w:b/>
          <w:bCs/>
          <w:color w:val="000000"/>
          <w:sz w:val="24"/>
          <w:szCs w:val="24"/>
        </w:rPr>
        <w:t>2.3</w:t>
      </w:r>
      <w:r>
        <w:rPr>
          <w:rFonts w:ascii="Cambria" w:eastAsia="Palatino Linotype" w:hAnsi="Cambria"/>
          <w:b/>
          <w:bCs/>
          <w:color w:val="000000"/>
          <w:sz w:val="24"/>
          <w:szCs w:val="24"/>
        </w:rPr>
        <w:t xml:space="preserve">) </w:t>
      </w:r>
      <w:r w:rsidRPr="00640EB0">
        <w:rPr>
          <w:rFonts w:ascii="Cambria" w:eastAsia="Palatino Linotype" w:hAnsi="Cambria"/>
          <w:color w:val="000000"/>
          <w:sz w:val="24"/>
          <w:szCs w:val="24"/>
        </w:rPr>
        <w:t xml:space="preserve">Even though </w:t>
      </w:r>
      <w:proofErr w:type="spellStart"/>
      <w:r>
        <w:rPr>
          <w:rFonts w:ascii="Cambria" w:hAnsi="Cambria"/>
          <w:i/>
          <w:iCs/>
          <w:color w:val="000000"/>
          <w:sz w:val="24"/>
          <w:szCs w:val="24"/>
        </w:rPr>
        <w:t>m</w:t>
      </w:r>
      <w:r w:rsidRPr="00640EB0">
        <w:rPr>
          <w:rFonts w:ascii="Cambria" w:hAnsi="Cambria"/>
          <w:i/>
          <w:iCs/>
          <w:color w:val="000000"/>
          <w:sz w:val="24"/>
          <w:szCs w:val="24"/>
        </w:rPr>
        <w:t>aariv</w:t>
      </w:r>
      <w:proofErr w:type="spellEnd"/>
      <w:r>
        <w:rPr>
          <w:rFonts w:ascii="Cambria" w:hAnsi="Cambria"/>
          <w:i/>
          <w:iCs/>
          <w:color w:val="000000"/>
          <w:sz w:val="24"/>
          <w:szCs w:val="24"/>
        </w:rPr>
        <w:t xml:space="preserve"> </w:t>
      </w:r>
      <w:r w:rsidRPr="00640EB0">
        <w:rPr>
          <w:rFonts w:ascii="Cambria" w:hAnsi="Cambria"/>
          <w:color w:val="000000"/>
          <w:sz w:val="24"/>
          <w:szCs w:val="24"/>
        </w:rPr>
        <w:t xml:space="preserve">and </w:t>
      </w:r>
      <w:r>
        <w:rPr>
          <w:rFonts w:ascii="Cambria" w:hAnsi="Cambria"/>
          <w:i/>
          <w:iCs/>
          <w:color w:val="000000"/>
          <w:sz w:val="24"/>
          <w:szCs w:val="24"/>
        </w:rPr>
        <w:t>k</w:t>
      </w:r>
      <w:r w:rsidRPr="00640EB0">
        <w:rPr>
          <w:rFonts w:ascii="Cambria" w:hAnsi="Cambria"/>
          <w:i/>
          <w:iCs/>
          <w:color w:val="000000"/>
          <w:sz w:val="24"/>
          <w:szCs w:val="24"/>
        </w:rPr>
        <w:t>iddush</w:t>
      </w:r>
      <w:r w:rsidRPr="00640EB0">
        <w:rPr>
          <w:rFonts w:ascii="Cambria" w:hAnsi="Cambria"/>
          <w:color w:val="000000"/>
          <w:sz w:val="24"/>
          <w:szCs w:val="24"/>
        </w:rPr>
        <w:t xml:space="preserve"> should not be said until nightfall,</w:t>
      </w:r>
      <w:r w:rsidRPr="00640EB0">
        <w:rPr>
          <w:rFonts w:ascii="Cambria" w:eastAsia="Palatino Linotype" w:hAnsi="Cambria"/>
          <w:color w:val="000000"/>
          <w:sz w:val="24"/>
          <w:szCs w:val="24"/>
        </w:rPr>
        <w:t xml:space="preserve"> there is still a mitzvah of </w:t>
      </w:r>
      <w:proofErr w:type="spellStart"/>
      <w:r>
        <w:rPr>
          <w:rFonts w:ascii="Cambria" w:eastAsia="Times New Roman" w:hAnsi="Cambria"/>
          <w:i/>
          <w:iCs/>
          <w:color w:val="000000"/>
          <w:sz w:val="24"/>
          <w:szCs w:val="24"/>
        </w:rPr>
        <w:t>t</w:t>
      </w:r>
      <w:r w:rsidRPr="00640EB0">
        <w:rPr>
          <w:rFonts w:ascii="Cambria" w:eastAsia="Times New Roman" w:hAnsi="Cambria"/>
          <w:i/>
          <w:iCs/>
          <w:color w:val="000000"/>
          <w:sz w:val="24"/>
          <w:szCs w:val="24"/>
        </w:rPr>
        <w:t>os</w:t>
      </w:r>
      <w:r>
        <w:rPr>
          <w:rFonts w:ascii="Cambria" w:eastAsia="Times New Roman" w:hAnsi="Cambria"/>
          <w:i/>
          <w:iCs/>
          <w:color w:val="000000"/>
          <w:sz w:val="24"/>
          <w:szCs w:val="24"/>
        </w:rPr>
        <w:t>e</w:t>
      </w:r>
      <w:r w:rsidRPr="00640EB0">
        <w:rPr>
          <w:rFonts w:ascii="Cambria" w:eastAsia="Times New Roman" w:hAnsi="Cambria"/>
          <w:i/>
          <w:iCs/>
          <w:color w:val="000000"/>
          <w:sz w:val="24"/>
          <w:szCs w:val="24"/>
        </w:rPr>
        <w:t>fes</w:t>
      </w:r>
      <w:proofErr w:type="spellEnd"/>
      <w:r w:rsidRPr="00640EB0">
        <w:rPr>
          <w:rFonts w:ascii="Cambria" w:eastAsia="Times New Roman" w:hAnsi="Cambria"/>
          <w:i/>
          <w:iCs/>
          <w:color w:val="000000"/>
          <w:sz w:val="24"/>
          <w:szCs w:val="24"/>
        </w:rPr>
        <w:t xml:space="preserve"> Yom Tov</w:t>
      </w:r>
      <w:r w:rsidRPr="00640EB0">
        <w:rPr>
          <w:rFonts w:ascii="Cambria" w:eastAsia="Times New Roman" w:hAnsi="Cambria"/>
          <w:color w:val="000000"/>
          <w:sz w:val="24"/>
          <w:szCs w:val="24"/>
        </w:rPr>
        <w:t>,</w:t>
      </w:r>
      <w:r w:rsidRPr="00640EB0">
        <w:rPr>
          <w:rFonts w:ascii="Cambria" w:eastAsia="Palatino Linotype" w:hAnsi="Cambria"/>
          <w:color w:val="000000"/>
          <w:sz w:val="24"/>
          <w:szCs w:val="24"/>
        </w:rPr>
        <w:t xml:space="preserve"> to accept on oneself </w:t>
      </w:r>
      <w:r w:rsidRPr="00640EB0">
        <w:rPr>
          <w:rFonts w:ascii="Cambria" w:eastAsia="Palatino Linotype" w:hAnsi="Cambria"/>
          <w:i/>
          <w:iCs/>
          <w:color w:val="000000"/>
          <w:spacing w:val="-7"/>
          <w:sz w:val="24"/>
          <w:szCs w:val="24"/>
        </w:rPr>
        <w:t xml:space="preserve">Yom Tov </w:t>
      </w:r>
      <w:r w:rsidRPr="00640EB0">
        <w:rPr>
          <w:rFonts w:ascii="Cambria" w:eastAsia="Palatino Linotype" w:hAnsi="Cambria"/>
          <w:color w:val="000000"/>
          <w:sz w:val="24"/>
          <w:szCs w:val="24"/>
        </w:rPr>
        <w:t xml:space="preserve">before nightfall, like all other </w:t>
      </w:r>
      <w:proofErr w:type="spellStart"/>
      <w:r w:rsidRPr="00640EB0">
        <w:rPr>
          <w:rFonts w:ascii="Cambria" w:eastAsia="Palatino Linotype" w:hAnsi="Cambria"/>
          <w:i/>
          <w:iCs/>
          <w:color w:val="000000"/>
          <w:spacing w:val="-7"/>
          <w:sz w:val="24"/>
          <w:szCs w:val="24"/>
        </w:rPr>
        <w:t>Y</w:t>
      </w:r>
      <w:r>
        <w:rPr>
          <w:rFonts w:ascii="Cambria" w:eastAsia="Palatino Linotype" w:hAnsi="Cambria"/>
          <w:i/>
          <w:iCs/>
          <w:color w:val="000000"/>
          <w:spacing w:val="-7"/>
          <w:sz w:val="24"/>
          <w:szCs w:val="24"/>
        </w:rPr>
        <w:t>a</w:t>
      </w:r>
      <w:r w:rsidRPr="00640EB0">
        <w:rPr>
          <w:rFonts w:ascii="Cambria" w:eastAsia="Palatino Linotype" w:hAnsi="Cambria"/>
          <w:i/>
          <w:iCs/>
          <w:color w:val="000000"/>
          <w:spacing w:val="-7"/>
          <w:sz w:val="24"/>
          <w:szCs w:val="24"/>
        </w:rPr>
        <w:t>m</w:t>
      </w:r>
      <w:r>
        <w:rPr>
          <w:rFonts w:ascii="Cambria" w:eastAsia="Palatino Linotype" w:hAnsi="Cambria"/>
          <w:i/>
          <w:iCs/>
          <w:color w:val="000000"/>
          <w:spacing w:val="-7"/>
          <w:sz w:val="24"/>
          <w:szCs w:val="24"/>
        </w:rPr>
        <w:t>im</w:t>
      </w:r>
      <w:proofErr w:type="spellEnd"/>
      <w:r>
        <w:rPr>
          <w:rFonts w:ascii="Cambria" w:eastAsia="Palatino Linotype" w:hAnsi="Cambria"/>
          <w:i/>
          <w:iCs/>
          <w:color w:val="000000"/>
          <w:spacing w:val="-7"/>
          <w:sz w:val="24"/>
          <w:szCs w:val="24"/>
        </w:rPr>
        <w:t xml:space="preserve"> </w:t>
      </w:r>
      <w:proofErr w:type="spellStart"/>
      <w:r w:rsidRPr="00640EB0">
        <w:rPr>
          <w:rFonts w:ascii="Cambria" w:eastAsia="Palatino Linotype" w:hAnsi="Cambria"/>
          <w:i/>
          <w:iCs/>
          <w:color w:val="000000"/>
          <w:spacing w:val="-4"/>
          <w:sz w:val="24"/>
          <w:szCs w:val="24"/>
        </w:rPr>
        <w:t>Tovim</w:t>
      </w:r>
      <w:proofErr w:type="spellEnd"/>
      <w:r w:rsidRPr="00640EB0">
        <w:rPr>
          <w:rFonts w:ascii="Cambria" w:eastAsia="Palatino Linotype" w:hAnsi="Cambria"/>
          <w:color w:val="000000"/>
          <w:spacing w:val="-4"/>
          <w:sz w:val="24"/>
          <w:szCs w:val="24"/>
        </w:rPr>
        <w:t>.</w:t>
      </w:r>
      <w:r w:rsidRPr="00640EB0">
        <w:rPr>
          <w:rStyle w:val="FootnoteReference"/>
          <w:rFonts w:ascii="Cambria" w:eastAsia="Palatino Linotype" w:hAnsi="Cambria"/>
          <w:color w:val="000000"/>
          <w:spacing w:val="-4"/>
          <w:sz w:val="24"/>
          <w:szCs w:val="24"/>
        </w:rPr>
        <w:footnoteReference w:id="8"/>
      </w:r>
    </w:p>
    <w:p w:rsidR="0072492F" w:rsidRPr="00640EB0" w:rsidRDefault="0072492F" w:rsidP="0072492F">
      <w:pPr>
        <w:tabs>
          <w:tab w:val="left" w:pos="707"/>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2.4)</w:t>
      </w:r>
      <w:r w:rsidRPr="00640EB0">
        <w:rPr>
          <w:rFonts w:ascii="Cambria" w:hAnsi="Cambria"/>
          <w:color w:val="000000"/>
          <w:sz w:val="24"/>
          <w:szCs w:val="24"/>
        </w:rPr>
        <w:t xml:space="preserve"> Many people stay up the entire </w:t>
      </w:r>
      <w:proofErr w:type="spellStart"/>
      <w:r w:rsidRPr="00640EB0">
        <w:rPr>
          <w:rFonts w:ascii="Cambria" w:hAnsi="Cambria"/>
          <w:i/>
          <w:iCs/>
          <w:color w:val="000000"/>
          <w:sz w:val="24"/>
          <w:szCs w:val="24"/>
        </w:rPr>
        <w:t>Shavuos</w:t>
      </w:r>
      <w:proofErr w:type="spellEnd"/>
      <w:r>
        <w:rPr>
          <w:rFonts w:ascii="Cambria" w:hAnsi="Cambria"/>
          <w:i/>
          <w:iCs/>
          <w:color w:val="000000"/>
          <w:sz w:val="24"/>
          <w:szCs w:val="24"/>
        </w:rPr>
        <w:t xml:space="preserve"> </w:t>
      </w:r>
      <w:r w:rsidRPr="00640EB0">
        <w:rPr>
          <w:rFonts w:ascii="Cambria" w:hAnsi="Cambria"/>
          <w:color w:val="000000"/>
          <w:sz w:val="24"/>
          <w:szCs w:val="24"/>
        </w:rPr>
        <w:t>night</w:t>
      </w:r>
      <w:r w:rsidRPr="00640EB0">
        <w:rPr>
          <w:rFonts w:ascii="Cambria" w:hAnsi="Cambria"/>
          <w:color w:val="000000"/>
          <w:spacing w:val="-10"/>
          <w:sz w:val="24"/>
          <w:szCs w:val="24"/>
        </w:rPr>
        <w:t xml:space="preserve"> to </w:t>
      </w:r>
      <w:r w:rsidRPr="00640EB0">
        <w:rPr>
          <w:rFonts w:ascii="Cambria" w:hAnsi="Cambria"/>
          <w:color w:val="000000"/>
          <w:sz w:val="24"/>
          <w:szCs w:val="24"/>
        </w:rPr>
        <w:t>learn.</w:t>
      </w:r>
      <w:r>
        <w:rPr>
          <w:rFonts w:ascii="Cambria" w:hAnsi="Cambria"/>
          <w:color w:val="000000"/>
          <w:sz w:val="24"/>
          <w:szCs w:val="24"/>
        </w:rPr>
        <w:t xml:space="preserve"> </w:t>
      </w:r>
      <w:r w:rsidRPr="00640EB0">
        <w:rPr>
          <w:rFonts w:ascii="Cambria" w:hAnsi="Cambria"/>
          <w:color w:val="000000"/>
          <w:sz w:val="24"/>
          <w:szCs w:val="24"/>
        </w:rPr>
        <w:t>This</w:t>
      </w:r>
      <w:r>
        <w:rPr>
          <w:rFonts w:ascii="Cambria" w:hAnsi="Cambria"/>
          <w:color w:val="000000"/>
          <w:sz w:val="24"/>
          <w:szCs w:val="24"/>
        </w:rPr>
        <w:t xml:space="preserve"> </w:t>
      </w:r>
      <w:r w:rsidRPr="00640EB0">
        <w:rPr>
          <w:rFonts w:ascii="Cambria" w:hAnsi="Cambria"/>
          <w:i/>
          <w:color w:val="000000"/>
          <w:sz w:val="24"/>
          <w:szCs w:val="24"/>
        </w:rPr>
        <w:t>minhag</w:t>
      </w:r>
      <w:r>
        <w:rPr>
          <w:rFonts w:ascii="Cambria" w:hAnsi="Cambria"/>
          <w:i/>
          <w:color w:val="000000"/>
          <w:sz w:val="24"/>
          <w:szCs w:val="24"/>
        </w:rPr>
        <w:t xml:space="preserve"> </w:t>
      </w:r>
      <w:r w:rsidRPr="00640EB0">
        <w:rPr>
          <w:rFonts w:ascii="Cambria" w:hAnsi="Cambria"/>
          <w:color w:val="000000"/>
          <w:sz w:val="24"/>
          <w:szCs w:val="24"/>
        </w:rPr>
        <w:t xml:space="preserve">is based on the </w:t>
      </w:r>
      <w:r w:rsidRPr="00640EB0">
        <w:rPr>
          <w:rFonts w:ascii="Cambria" w:hAnsi="Cambria"/>
          <w:i/>
          <w:iCs/>
          <w:color w:val="000000"/>
          <w:sz w:val="24"/>
          <w:szCs w:val="24"/>
        </w:rPr>
        <w:t>Zohar</w:t>
      </w:r>
      <w:r w:rsidRPr="00640EB0">
        <w:rPr>
          <w:rFonts w:ascii="Cambria" w:hAnsi="Cambria"/>
          <w:color w:val="000000"/>
          <w:sz w:val="24"/>
          <w:szCs w:val="24"/>
        </w:rPr>
        <w:t>.</w:t>
      </w:r>
      <w:r w:rsidRPr="00640EB0">
        <w:rPr>
          <w:rStyle w:val="FootnoteReference"/>
          <w:rFonts w:ascii="Cambria" w:hAnsi="Cambria"/>
          <w:color w:val="000000"/>
          <w:sz w:val="24"/>
          <w:szCs w:val="24"/>
        </w:rPr>
        <w:footnoteReference w:id="9"/>
      </w:r>
    </w:p>
    <w:p w:rsidR="0072492F" w:rsidRPr="00640EB0" w:rsidRDefault="0072492F" w:rsidP="0072492F">
      <w:pPr>
        <w:tabs>
          <w:tab w:val="left" w:pos="707"/>
        </w:tabs>
        <w:spacing w:line="276" w:lineRule="auto"/>
        <w:ind w:right="86"/>
        <w:jc w:val="both"/>
        <w:rPr>
          <w:rFonts w:ascii="Cambria" w:eastAsia="Palatino Linotype" w:hAnsi="Cambria"/>
          <w:color w:val="000000"/>
          <w:sz w:val="24"/>
          <w:szCs w:val="24"/>
        </w:rPr>
      </w:pPr>
      <w:r w:rsidRPr="00640EB0">
        <w:rPr>
          <w:rFonts w:ascii="Cambria" w:eastAsia="Palatino Linotype" w:hAnsi="Cambria"/>
          <w:b/>
          <w:bCs/>
          <w:color w:val="000000"/>
          <w:sz w:val="24"/>
          <w:szCs w:val="24"/>
        </w:rPr>
        <w:t xml:space="preserve">2.5) </w:t>
      </w:r>
      <w:r w:rsidRPr="00640EB0">
        <w:rPr>
          <w:rFonts w:ascii="Cambria" w:hAnsi="Cambria"/>
          <w:color w:val="000000"/>
          <w:sz w:val="24"/>
          <w:szCs w:val="24"/>
        </w:rPr>
        <w:t xml:space="preserve">Someone who went to sleep in his bed for at least half an hour after the night meal should say </w:t>
      </w:r>
      <w:proofErr w:type="spellStart"/>
      <w:r w:rsidRPr="00640EB0">
        <w:rPr>
          <w:rFonts w:ascii="Cambria" w:hAnsi="Cambria"/>
          <w:i/>
          <w:iCs/>
          <w:color w:val="000000"/>
          <w:sz w:val="24"/>
          <w:szCs w:val="24"/>
        </w:rPr>
        <w:t>Birch</w:t>
      </w:r>
      <w:r>
        <w:rPr>
          <w:rFonts w:ascii="Cambria" w:hAnsi="Cambria"/>
          <w:i/>
          <w:iCs/>
          <w:color w:val="000000"/>
          <w:sz w:val="24"/>
          <w:szCs w:val="24"/>
        </w:rPr>
        <w:t>o</w:t>
      </w:r>
      <w:r w:rsidRPr="00640EB0">
        <w:rPr>
          <w:rFonts w:ascii="Cambria" w:hAnsi="Cambria"/>
          <w:i/>
          <w:iCs/>
          <w:color w:val="000000"/>
          <w:sz w:val="24"/>
          <w:szCs w:val="24"/>
        </w:rPr>
        <w:t>s</w:t>
      </w:r>
      <w:proofErr w:type="spellEnd"/>
      <w:r>
        <w:rPr>
          <w:rFonts w:ascii="Cambria" w:hAnsi="Cambria"/>
          <w:i/>
          <w:iCs/>
          <w:color w:val="000000"/>
          <w:sz w:val="24"/>
          <w:szCs w:val="24"/>
        </w:rPr>
        <w:t xml:space="preserve"> </w:t>
      </w:r>
      <w:proofErr w:type="spellStart"/>
      <w:r w:rsidRPr="00640EB0">
        <w:rPr>
          <w:rFonts w:ascii="Cambria" w:hAnsi="Cambria"/>
          <w:i/>
          <w:iCs/>
          <w:color w:val="000000"/>
          <w:spacing w:val="-4"/>
          <w:sz w:val="24"/>
          <w:szCs w:val="24"/>
        </w:rPr>
        <w:t>Ha</w:t>
      </w:r>
      <w:r>
        <w:rPr>
          <w:rFonts w:ascii="Cambria" w:hAnsi="Cambria"/>
          <w:i/>
          <w:iCs/>
          <w:color w:val="000000"/>
          <w:spacing w:val="-4"/>
          <w:sz w:val="24"/>
          <w:szCs w:val="24"/>
        </w:rPr>
        <w:t>T</w:t>
      </w:r>
      <w:r w:rsidRPr="00640EB0">
        <w:rPr>
          <w:rFonts w:ascii="Cambria" w:hAnsi="Cambria"/>
          <w:i/>
          <w:iCs/>
          <w:color w:val="000000"/>
          <w:spacing w:val="-4"/>
          <w:sz w:val="24"/>
          <w:szCs w:val="24"/>
        </w:rPr>
        <w:t>orah</w:t>
      </w:r>
      <w:proofErr w:type="spellEnd"/>
      <w:r>
        <w:rPr>
          <w:rFonts w:ascii="Cambria" w:hAnsi="Cambria"/>
          <w:i/>
          <w:iCs/>
          <w:color w:val="000000"/>
          <w:spacing w:val="-4"/>
          <w:sz w:val="24"/>
          <w:szCs w:val="24"/>
        </w:rPr>
        <w:t xml:space="preserve"> </w:t>
      </w:r>
      <w:r w:rsidRPr="00640EB0">
        <w:rPr>
          <w:rFonts w:ascii="Cambria" w:hAnsi="Cambria"/>
          <w:color w:val="000000"/>
          <w:sz w:val="24"/>
          <w:szCs w:val="24"/>
        </w:rPr>
        <w:t>before beginning to learn.</w:t>
      </w:r>
      <w:r w:rsidRPr="00640EB0">
        <w:rPr>
          <w:rStyle w:val="FootnoteReference"/>
          <w:rFonts w:ascii="Cambria" w:hAnsi="Cambria"/>
          <w:color w:val="000000"/>
          <w:sz w:val="24"/>
          <w:szCs w:val="24"/>
        </w:rPr>
        <w:footnoteReference w:id="10"/>
      </w:r>
    </w:p>
    <w:p w:rsidR="0072492F" w:rsidRPr="003770B8" w:rsidRDefault="0072492F" w:rsidP="0072492F">
      <w:pPr>
        <w:tabs>
          <w:tab w:val="left" w:pos="707"/>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2.6)</w:t>
      </w:r>
      <w:r>
        <w:rPr>
          <w:rFonts w:ascii="Cambria" w:hAnsi="Cambria"/>
          <w:b/>
          <w:bCs/>
          <w:color w:val="000000"/>
          <w:sz w:val="24"/>
          <w:szCs w:val="24"/>
        </w:rPr>
        <w:t xml:space="preserve"> </w:t>
      </w:r>
      <w:r w:rsidRPr="00640EB0">
        <w:rPr>
          <w:rFonts w:ascii="Cambria" w:hAnsi="Cambria"/>
          <w:color w:val="000000"/>
          <w:sz w:val="24"/>
          <w:szCs w:val="24"/>
        </w:rPr>
        <w:t xml:space="preserve">There is a discussion in the </w:t>
      </w:r>
      <w:proofErr w:type="spellStart"/>
      <w:r w:rsidRPr="00640EB0">
        <w:rPr>
          <w:rFonts w:ascii="Cambria" w:hAnsi="Cambria"/>
          <w:i/>
          <w:iCs/>
          <w:color w:val="000000"/>
          <w:sz w:val="24"/>
          <w:szCs w:val="24"/>
        </w:rPr>
        <w:t>poskim</w:t>
      </w:r>
      <w:proofErr w:type="spellEnd"/>
      <w:r w:rsidRPr="00640EB0">
        <w:rPr>
          <w:rFonts w:ascii="Cambria" w:hAnsi="Cambria"/>
          <w:color w:val="000000"/>
          <w:sz w:val="24"/>
          <w:szCs w:val="24"/>
        </w:rPr>
        <w:t xml:space="preserve"> whether someone who stays up the whole night to learn must stop at </w:t>
      </w:r>
      <w:proofErr w:type="spellStart"/>
      <w:r w:rsidRPr="00640EB0">
        <w:rPr>
          <w:rFonts w:ascii="Cambria" w:hAnsi="Cambria"/>
          <w:i/>
          <w:iCs/>
          <w:color w:val="000000"/>
          <w:sz w:val="24"/>
          <w:szCs w:val="24"/>
        </w:rPr>
        <w:t>alos</w:t>
      </w:r>
      <w:proofErr w:type="spellEnd"/>
      <w:r>
        <w:rPr>
          <w:rFonts w:ascii="Cambria" w:hAnsi="Cambria"/>
          <w:i/>
          <w:iCs/>
          <w:color w:val="000000"/>
          <w:sz w:val="24"/>
          <w:szCs w:val="24"/>
        </w:rPr>
        <w:t xml:space="preserve"> </w:t>
      </w:r>
      <w:proofErr w:type="spellStart"/>
      <w:r w:rsidRPr="00640EB0">
        <w:rPr>
          <w:rFonts w:ascii="Cambria" w:hAnsi="Cambria"/>
          <w:i/>
          <w:iCs/>
          <w:color w:val="000000"/>
          <w:sz w:val="24"/>
          <w:szCs w:val="24"/>
        </w:rPr>
        <w:t>hashachar</w:t>
      </w:r>
      <w:proofErr w:type="spellEnd"/>
      <w:r>
        <w:rPr>
          <w:rFonts w:ascii="Cambria" w:hAnsi="Cambria"/>
          <w:i/>
          <w:iCs/>
          <w:color w:val="000000"/>
          <w:sz w:val="24"/>
          <w:szCs w:val="24"/>
        </w:rPr>
        <w:t xml:space="preserve"> </w:t>
      </w:r>
      <w:r w:rsidRPr="00640EB0">
        <w:rPr>
          <w:rFonts w:ascii="Cambria" w:hAnsi="Cambria"/>
          <w:color w:val="000000"/>
          <w:sz w:val="24"/>
          <w:szCs w:val="24"/>
        </w:rPr>
        <w:t xml:space="preserve">(daybreak) to wash his hands and hear </w:t>
      </w:r>
      <w:proofErr w:type="spellStart"/>
      <w:r w:rsidRPr="00640EB0">
        <w:rPr>
          <w:rFonts w:ascii="Cambria" w:hAnsi="Cambria"/>
          <w:i/>
          <w:iCs/>
          <w:color w:val="000000"/>
          <w:sz w:val="24"/>
          <w:szCs w:val="24"/>
        </w:rPr>
        <w:t>Birch</w:t>
      </w:r>
      <w:r>
        <w:rPr>
          <w:rFonts w:ascii="Cambria" w:hAnsi="Cambria"/>
          <w:i/>
          <w:iCs/>
          <w:color w:val="000000"/>
          <w:sz w:val="24"/>
          <w:szCs w:val="24"/>
        </w:rPr>
        <w:t>o</w:t>
      </w:r>
      <w:r w:rsidRPr="00640EB0">
        <w:rPr>
          <w:rFonts w:ascii="Cambria" w:hAnsi="Cambria"/>
          <w:i/>
          <w:iCs/>
          <w:color w:val="000000"/>
          <w:sz w:val="24"/>
          <w:szCs w:val="24"/>
        </w:rPr>
        <w:t>s</w:t>
      </w:r>
      <w:proofErr w:type="spellEnd"/>
      <w:r>
        <w:rPr>
          <w:rFonts w:ascii="Cambria" w:hAnsi="Cambria"/>
          <w:i/>
          <w:iCs/>
          <w:color w:val="000000"/>
          <w:sz w:val="24"/>
          <w:szCs w:val="24"/>
        </w:rPr>
        <w:t xml:space="preserve"> </w:t>
      </w:r>
      <w:proofErr w:type="spellStart"/>
      <w:r w:rsidRPr="00640EB0">
        <w:rPr>
          <w:rFonts w:ascii="Cambria" w:hAnsi="Cambria"/>
          <w:i/>
          <w:iCs/>
          <w:color w:val="000000"/>
          <w:spacing w:val="-4"/>
          <w:sz w:val="24"/>
          <w:szCs w:val="24"/>
        </w:rPr>
        <w:t>Ha</w:t>
      </w:r>
      <w:r>
        <w:rPr>
          <w:rFonts w:ascii="Cambria" w:hAnsi="Cambria"/>
          <w:i/>
          <w:iCs/>
          <w:color w:val="000000"/>
          <w:spacing w:val="-4"/>
          <w:sz w:val="24"/>
          <w:szCs w:val="24"/>
        </w:rPr>
        <w:t>T</w:t>
      </w:r>
      <w:r w:rsidRPr="00640EB0">
        <w:rPr>
          <w:rFonts w:ascii="Cambria" w:hAnsi="Cambria"/>
          <w:i/>
          <w:iCs/>
          <w:color w:val="000000"/>
          <w:spacing w:val="-4"/>
          <w:sz w:val="24"/>
          <w:szCs w:val="24"/>
        </w:rPr>
        <w:t>orah</w:t>
      </w:r>
      <w:proofErr w:type="spellEnd"/>
      <w:r w:rsidRPr="00640EB0">
        <w:rPr>
          <w:rFonts w:ascii="Cambria" w:hAnsi="Cambria"/>
          <w:i/>
          <w:iCs/>
          <w:color w:val="000000"/>
          <w:spacing w:val="-4"/>
          <w:sz w:val="24"/>
          <w:szCs w:val="24"/>
        </w:rPr>
        <w:t>.</w:t>
      </w:r>
      <w:r w:rsidRPr="00640EB0">
        <w:rPr>
          <w:rStyle w:val="FootnoteReference"/>
          <w:rFonts w:ascii="Cambria" w:hAnsi="Cambria"/>
          <w:color w:val="000000"/>
          <w:sz w:val="24"/>
          <w:szCs w:val="24"/>
        </w:rPr>
        <w:footnoteReference w:id="11"/>
      </w:r>
      <w:r>
        <w:rPr>
          <w:rFonts w:ascii="Cambria" w:hAnsi="Cambria"/>
          <w:i/>
          <w:iCs/>
          <w:color w:val="000000"/>
          <w:spacing w:val="-4"/>
          <w:sz w:val="24"/>
          <w:szCs w:val="24"/>
        </w:rPr>
        <w:t xml:space="preserve"> </w:t>
      </w:r>
      <w:r>
        <w:rPr>
          <w:rFonts w:ascii="Cambria" w:hAnsi="Cambria"/>
          <w:color w:val="000000"/>
          <w:spacing w:val="-4"/>
          <w:sz w:val="24"/>
          <w:szCs w:val="24"/>
        </w:rPr>
        <w:t xml:space="preserve">(Many </w:t>
      </w:r>
      <w:proofErr w:type="spellStart"/>
      <w:r>
        <w:rPr>
          <w:rFonts w:ascii="Cambria" w:hAnsi="Cambria"/>
          <w:i/>
          <w:iCs/>
          <w:color w:val="000000"/>
          <w:spacing w:val="-4"/>
          <w:sz w:val="24"/>
          <w:szCs w:val="24"/>
        </w:rPr>
        <w:t>poskim</w:t>
      </w:r>
      <w:proofErr w:type="spellEnd"/>
      <w:r>
        <w:rPr>
          <w:rFonts w:ascii="Cambria" w:hAnsi="Cambria"/>
          <w:i/>
          <w:iCs/>
          <w:color w:val="000000"/>
          <w:spacing w:val="-4"/>
          <w:sz w:val="24"/>
          <w:szCs w:val="24"/>
        </w:rPr>
        <w:t xml:space="preserve"> </w:t>
      </w:r>
      <w:r>
        <w:rPr>
          <w:rFonts w:ascii="Cambria" w:hAnsi="Cambria"/>
          <w:color w:val="000000"/>
          <w:spacing w:val="-4"/>
          <w:sz w:val="24"/>
          <w:szCs w:val="24"/>
        </w:rPr>
        <w:t xml:space="preserve">are lenient when the person who is saying </w:t>
      </w:r>
      <w:proofErr w:type="spellStart"/>
      <w:r>
        <w:rPr>
          <w:rFonts w:ascii="Cambria" w:hAnsi="Cambria"/>
          <w:i/>
          <w:iCs/>
          <w:color w:val="000000"/>
          <w:spacing w:val="-4"/>
          <w:sz w:val="24"/>
          <w:szCs w:val="24"/>
        </w:rPr>
        <w:t>Birchos</w:t>
      </w:r>
      <w:proofErr w:type="spellEnd"/>
      <w:r>
        <w:rPr>
          <w:rFonts w:ascii="Cambria" w:hAnsi="Cambria"/>
          <w:i/>
          <w:iCs/>
          <w:color w:val="000000"/>
          <w:spacing w:val="-4"/>
          <w:sz w:val="24"/>
          <w:szCs w:val="24"/>
        </w:rPr>
        <w:t xml:space="preserve"> </w:t>
      </w:r>
      <w:proofErr w:type="spellStart"/>
      <w:r>
        <w:rPr>
          <w:rFonts w:ascii="Cambria" w:hAnsi="Cambria"/>
          <w:i/>
          <w:iCs/>
          <w:color w:val="000000"/>
          <w:spacing w:val="-4"/>
          <w:sz w:val="24"/>
          <w:szCs w:val="24"/>
        </w:rPr>
        <w:t>HaTorah</w:t>
      </w:r>
      <w:proofErr w:type="spellEnd"/>
      <w:r>
        <w:rPr>
          <w:rFonts w:ascii="Cambria" w:hAnsi="Cambria"/>
          <w:color w:val="000000"/>
          <w:spacing w:val="-4"/>
          <w:sz w:val="24"/>
          <w:szCs w:val="24"/>
        </w:rPr>
        <w:t xml:space="preserve"> for the </w:t>
      </w:r>
      <w:proofErr w:type="spellStart"/>
      <w:r>
        <w:rPr>
          <w:rFonts w:ascii="Cambria" w:hAnsi="Cambria"/>
          <w:i/>
          <w:iCs/>
          <w:color w:val="000000"/>
          <w:spacing w:val="-4"/>
          <w:sz w:val="24"/>
          <w:szCs w:val="24"/>
        </w:rPr>
        <w:t>tzibbur</w:t>
      </w:r>
      <w:proofErr w:type="spellEnd"/>
      <w:r>
        <w:rPr>
          <w:rFonts w:ascii="Cambria" w:hAnsi="Cambria"/>
          <w:i/>
          <w:iCs/>
          <w:color w:val="000000"/>
          <w:spacing w:val="-4"/>
          <w:sz w:val="24"/>
          <w:szCs w:val="24"/>
        </w:rPr>
        <w:t xml:space="preserve"> </w:t>
      </w:r>
      <w:r>
        <w:rPr>
          <w:rFonts w:ascii="Cambria" w:hAnsi="Cambria"/>
          <w:color w:val="000000"/>
          <w:spacing w:val="-4"/>
          <w:sz w:val="24"/>
          <w:szCs w:val="24"/>
        </w:rPr>
        <w:t xml:space="preserve">has not yet arrived.) </w:t>
      </w:r>
    </w:p>
    <w:p w:rsidR="0072492F" w:rsidRPr="00640EB0" w:rsidRDefault="0072492F" w:rsidP="0072492F">
      <w:pPr>
        <w:tabs>
          <w:tab w:val="left" w:pos="707"/>
        </w:tabs>
        <w:spacing w:line="276" w:lineRule="auto"/>
        <w:ind w:right="86"/>
        <w:jc w:val="both"/>
        <w:rPr>
          <w:rFonts w:ascii="Cambria" w:hAnsi="Cambria"/>
          <w:color w:val="000000"/>
          <w:spacing w:val="-6"/>
          <w:sz w:val="24"/>
          <w:szCs w:val="24"/>
        </w:rPr>
      </w:pPr>
      <w:r w:rsidRPr="00640EB0">
        <w:rPr>
          <w:rFonts w:ascii="Cambria" w:hAnsi="Cambria"/>
          <w:b/>
          <w:bCs/>
          <w:color w:val="000000"/>
          <w:sz w:val="24"/>
          <w:szCs w:val="24"/>
        </w:rPr>
        <w:lastRenderedPageBreak/>
        <w:t xml:space="preserve">2.7) </w:t>
      </w:r>
      <w:r w:rsidRPr="00640EB0">
        <w:rPr>
          <w:rFonts w:ascii="Cambria" w:hAnsi="Cambria"/>
          <w:color w:val="000000"/>
          <w:sz w:val="24"/>
          <w:szCs w:val="24"/>
        </w:rPr>
        <w:t xml:space="preserve">After staying up the whole night, it becomes problematic to say the following </w:t>
      </w:r>
      <w:proofErr w:type="spellStart"/>
      <w:r w:rsidRPr="00640EB0">
        <w:rPr>
          <w:rFonts w:ascii="Cambria" w:hAnsi="Cambria"/>
          <w:i/>
          <w:iCs/>
          <w:color w:val="000000"/>
          <w:sz w:val="24"/>
          <w:szCs w:val="24"/>
        </w:rPr>
        <w:t>brachos</w:t>
      </w:r>
      <w:proofErr w:type="spellEnd"/>
      <w:r w:rsidRPr="00640EB0">
        <w:rPr>
          <w:rFonts w:ascii="Cambria" w:hAnsi="Cambria"/>
          <w:color w:val="000000"/>
          <w:sz w:val="24"/>
          <w:szCs w:val="24"/>
        </w:rPr>
        <w:t xml:space="preserve"> the next morning:</w:t>
      </w:r>
      <w:r>
        <w:rPr>
          <w:rFonts w:ascii="Cambria" w:hAnsi="Cambria"/>
          <w:color w:val="000000"/>
          <w:sz w:val="24"/>
          <w:szCs w:val="24"/>
        </w:rPr>
        <w:t xml:space="preserve"> a</w:t>
      </w:r>
      <w:r w:rsidRPr="00640EB0">
        <w:rPr>
          <w:rFonts w:ascii="Cambria" w:hAnsi="Cambria"/>
          <w:i/>
          <w:iCs/>
          <w:color w:val="000000"/>
          <w:sz w:val="24"/>
          <w:szCs w:val="24"/>
        </w:rPr>
        <w:t xml:space="preserve">l </w:t>
      </w:r>
      <w:proofErr w:type="spellStart"/>
      <w:r>
        <w:rPr>
          <w:rFonts w:ascii="Cambria" w:hAnsi="Cambria"/>
          <w:i/>
          <w:iCs/>
          <w:color w:val="000000"/>
          <w:sz w:val="24"/>
          <w:szCs w:val="24"/>
        </w:rPr>
        <w:t>n</w:t>
      </w:r>
      <w:r w:rsidRPr="00640EB0">
        <w:rPr>
          <w:rFonts w:ascii="Cambria" w:hAnsi="Cambria"/>
          <w:i/>
          <w:iCs/>
          <w:color w:val="000000"/>
          <w:sz w:val="24"/>
          <w:szCs w:val="24"/>
        </w:rPr>
        <w:t>etilas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ya</w:t>
      </w:r>
      <w:r w:rsidRPr="00640EB0">
        <w:rPr>
          <w:rFonts w:ascii="Cambria" w:hAnsi="Cambria"/>
          <w:i/>
          <w:iCs/>
          <w:color w:val="000000"/>
          <w:sz w:val="24"/>
          <w:szCs w:val="24"/>
        </w:rPr>
        <w:t>dayim</w:t>
      </w:r>
      <w:proofErr w:type="spellEnd"/>
      <w:r w:rsidRPr="00640EB0">
        <w:rPr>
          <w:rFonts w:ascii="Cambria" w:hAnsi="Cambria"/>
          <w:i/>
          <w:iCs/>
          <w:color w:val="000000"/>
          <w:sz w:val="24"/>
          <w:szCs w:val="24"/>
        </w:rPr>
        <w:t>,</w:t>
      </w:r>
      <w:r w:rsidRPr="00640EB0">
        <w:rPr>
          <w:rStyle w:val="FootnoteReference"/>
          <w:rFonts w:ascii="Cambria" w:hAnsi="Cambria"/>
          <w:color w:val="000000"/>
          <w:sz w:val="24"/>
          <w:szCs w:val="24"/>
        </w:rPr>
        <w:footnoteReference w:id="12"/>
      </w:r>
      <w:r>
        <w:rPr>
          <w:rFonts w:ascii="Cambria" w:hAnsi="Cambria"/>
          <w:i/>
          <w:iCs/>
          <w:color w:val="000000"/>
          <w:sz w:val="24"/>
          <w:szCs w:val="24"/>
        </w:rPr>
        <w:t xml:space="preserve"> </w:t>
      </w:r>
      <w:proofErr w:type="spellStart"/>
      <w:r w:rsidRPr="00640EB0">
        <w:rPr>
          <w:rFonts w:ascii="Cambria" w:hAnsi="Cambria"/>
          <w:i/>
          <w:iCs/>
          <w:color w:val="000000"/>
          <w:sz w:val="24"/>
          <w:szCs w:val="24"/>
        </w:rPr>
        <w:t>Birch</w:t>
      </w:r>
      <w:r>
        <w:rPr>
          <w:rFonts w:ascii="Cambria" w:hAnsi="Cambria"/>
          <w:i/>
          <w:iCs/>
          <w:color w:val="000000"/>
          <w:sz w:val="24"/>
          <w:szCs w:val="24"/>
        </w:rPr>
        <w:t>o</w:t>
      </w:r>
      <w:r w:rsidRPr="00640EB0">
        <w:rPr>
          <w:rFonts w:ascii="Cambria" w:hAnsi="Cambria"/>
          <w:i/>
          <w:iCs/>
          <w:color w:val="000000"/>
          <w:sz w:val="24"/>
          <w:szCs w:val="24"/>
        </w:rPr>
        <w:t>s</w:t>
      </w:r>
      <w:proofErr w:type="spellEnd"/>
      <w:r>
        <w:rPr>
          <w:rFonts w:ascii="Cambria" w:hAnsi="Cambria"/>
          <w:i/>
          <w:iCs/>
          <w:color w:val="000000"/>
          <w:sz w:val="24"/>
          <w:szCs w:val="24"/>
        </w:rPr>
        <w:t xml:space="preserve"> </w:t>
      </w:r>
      <w:proofErr w:type="spellStart"/>
      <w:r w:rsidRPr="00640EB0">
        <w:rPr>
          <w:rFonts w:ascii="Cambria" w:hAnsi="Cambria"/>
          <w:i/>
          <w:iCs/>
          <w:color w:val="000000"/>
          <w:spacing w:val="-3"/>
          <w:sz w:val="24"/>
          <w:szCs w:val="24"/>
        </w:rPr>
        <w:t>HaTorah</w:t>
      </w:r>
      <w:proofErr w:type="spellEnd"/>
      <w:r w:rsidRPr="00640EB0">
        <w:rPr>
          <w:rFonts w:ascii="Cambria" w:hAnsi="Cambria"/>
          <w:i/>
          <w:iCs/>
          <w:color w:val="000000"/>
          <w:spacing w:val="-3"/>
          <w:sz w:val="24"/>
          <w:szCs w:val="24"/>
        </w:rPr>
        <w:t>,</w:t>
      </w:r>
      <w:r w:rsidRPr="00640EB0">
        <w:rPr>
          <w:rStyle w:val="FootnoteReference"/>
          <w:rFonts w:ascii="Cambria" w:hAnsi="Cambria"/>
          <w:color w:val="000000"/>
          <w:spacing w:val="-3"/>
          <w:sz w:val="24"/>
          <w:szCs w:val="24"/>
        </w:rPr>
        <w:footnoteReference w:id="13"/>
      </w:r>
      <w:r>
        <w:rPr>
          <w:rFonts w:ascii="Cambria" w:hAnsi="Cambria"/>
          <w:i/>
          <w:iCs/>
          <w:color w:val="000000"/>
          <w:spacing w:val="-3"/>
          <w:sz w:val="24"/>
          <w:szCs w:val="24"/>
        </w:rPr>
        <w:t xml:space="preserve"> </w:t>
      </w:r>
      <w:proofErr w:type="spellStart"/>
      <w:r w:rsidRPr="00640EB0">
        <w:rPr>
          <w:rFonts w:ascii="Cambria" w:hAnsi="Cambria"/>
          <w:i/>
          <w:iCs/>
          <w:color w:val="000000"/>
          <w:sz w:val="24"/>
          <w:szCs w:val="24"/>
        </w:rPr>
        <w:t>Elokai</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ne</w:t>
      </w:r>
      <w:r w:rsidRPr="00640EB0">
        <w:rPr>
          <w:rFonts w:ascii="Cambria" w:hAnsi="Cambria"/>
          <w:i/>
          <w:iCs/>
          <w:color w:val="000000"/>
          <w:sz w:val="24"/>
          <w:szCs w:val="24"/>
        </w:rPr>
        <w:t>shamah</w:t>
      </w:r>
      <w:proofErr w:type="spellEnd"/>
      <w:r w:rsidRPr="00640EB0">
        <w:rPr>
          <w:rFonts w:ascii="Cambria" w:hAnsi="Cambria"/>
          <w:i/>
          <w:iCs/>
          <w:color w:val="000000"/>
          <w:sz w:val="24"/>
          <w:szCs w:val="24"/>
        </w:rPr>
        <w:t>,</w:t>
      </w:r>
      <w:r w:rsidRPr="00640EB0">
        <w:rPr>
          <w:rStyle w:val="FootnoteReference"/>
          <w:rFonts w:ascii="Cambria" w:hAnsi="Cambria"/>
          <w:color w:val="000000"/>
          <w:sz w:val="24"/>
          <w:szCs w:val="24"/>
        </w:rPr>
        <w:footnoteReference w:id="14"/>
      </w:r>
      <w:r>
        <w:rPr>
          <w:rFonts w:ascii="Cambria" w:hAnsi="Cambria"/>
          <w:i/>
          <w:iCs/>
          <w:color w:val="000000"/>
          <w:sz w:val="24"/>
          <w:szCs w:val="24"/>
        </w:rPr>
        <w:t xml:space="preserve"> </w:t>
      </w:r>
      <w:r w:rsidRPr="00640EB0">
        <w:rPr>
          <w:rFonts w:ascii="Cambria" w:hAnsi="Cambria"/>
          <w:color w:val="000000"/>
          <w:sz w:val="24"/>
          <w:szCs w:val="24"/>
        </w:rPr>
        <w:t xml:space="preserve">and </w:t>
      </w:r>
      <w:proofErr w:type="spellStart"/>
      <w:r>
        <w:rPr>
          <w:rFonts w:ascii="Cambria" w:hAnsi="Cambria"/>
          <w:i/>
          <w:iCs/>
          <w:color w:val="000000"/>
          <w:sz w:val="24"/>
          <w:szCs w:val="24"/>
        </w:rPr>
        <w:t>h</w:t>
      </w:r>
      <w:r w:rsidRPr="00640EB0">
        <w:rPr>
          <w:rFonts w:ascii="Cambria" w:hAnsi="Cambria"/>
          <w:i/>
          <w:iCs/>
          <w:color w:val="000000"/>
          <w:sz w:val="24"/>
          <w:szCs w:val="24"/>
        </w:rPr>
        <w:t>ama</w:t>
      </w:r>
      <w:r>
        <w:rPr>
          <w:rFonts w:ascii="Cambria" w:hAnsi="Cambria"/>
          <w:i/>
          <w:iCs/>
          <w:color w:val="000000"/>
          <w:sz w:val="24"/>
          <w:szCs w:val="24"/>
        </w:rPr>
        <w:t>a</w:t>
      </w:r>
      <w:r w:rsidRPr="00640EB0">
        <w:rPr>
          <w:rFonts w:ascii="Cambria" w:hAnsi="Cambria"/>
          <w:i/>
          <w:iCs/>
          <w:color w:val="000000"/>
          <w:sz w:val="24"/>
          <w:szCs w:val="24"/>
        </w:rPr>
        <w:t>vir</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s</w:t>
      </w:r>
      <w:r w:rsidRPr="00640EB0">
        <w:rPr>
          <w:rFonts w:ascii="Cambria" w:hAnsi="Cambria"/>
          <w:i/>
          <w:iCs/>
          <w:color w:val="000000"/>
          <w:sz w:val="24"/>
          <w:szCs w:val="24"/>
        </w:rPr>
        <w:t>hainah</w:t>
      </w:r>
      <w:proofErr w:type="spellEnd"/>
      <w:r>
        <w:rPr>
          <w:rFonts w:ascii="Cambria" w:hAnsi="Cambria"/>
          <w:i/>
          <w:iCs/>
          <w:color w:val="000000"/>
          <w:sz w:val="24"/>
          <w:szCs w:val="24"/>
        </w:rPr>
        <w:t xml:space="preserve"> </w:t>
      </w:r>
      <w:proofErr w:type="spellStart"/>
      <w:r>
        <w:rPr>
          <w:rFonts w:ascii="Cambria" w:hAnsi="Cambria"/>
          <w:i/>
          <w:iCs/>
          <w:color w:val="000000"/>
          <w:spacing w:val="-3"/>
          <w:sz w:val="24"/>
          <w:szCs w:val="24"/>
        </w:rPr>
        <w:t>m</w:t>
      </w:r>
      <w:r w:rsidRPr="00640EB0">
        <w:rPr>
          <w:rFonts w:ascii="Cambria" w:hAnsi="Cambria"/>
          <w:i/>
          <w:iCs/>
          <w:color w:val="000000"/>
          <w:spacing w:val="-3"/>
          <w:sz w:val="24"/>
          <w:szCs w:val="24"/>
        </w:rPr>
        <w:t>e’ainoy</w:t>
      </w:r>
      <w:proofErr w:type="spellEnd"/>
      <w:r w:rsidRPr="00640EB0">
        <w:rPr>
          <w:rFonts w:ascii="Cambria" w:hAnsi="Cambria"/>
          <w:i/>
          <w:iCs/>
          <w:color w:val="000000"/>
          <w:spacing w:val="-3"/>
          <w:sz w:val="24"/>
          <w:szCs w:val="24"/>
        </w:rPr>
        <w:t>.</w:t>
      </w:r>
      <w:r w:rsidRPr="00640EB0">
        <w:rPr>
          <w:rStyle w:val="FootnoteReference"/>
          <w:rFonts w:ascii="Cambria" w:hAnsi="Cambria"/>
          <w:color w:val="000000"/>
          <w:spacing w:val="-3"/>
          <w:sz w:val="24"/>
          <w:szCs w:val="24"/>
        </w:rPr>
        <w:footnoteReference w:id="15"/>
      </w:r>
    </w:p>
    <w:p w:rsidR="0072492F" w:rsidRPr="00640EB0" w:rsidRDefault="0072492F" w:rsidP="0072492F">
      <w:pPr>
        <w:tabs>
          <w:tab w:val="left" w:pos="707"/>
        </w:tabs>
        <w:spacing w:line="276" w:lineRule="auto"/>
        <w:ind w:right="86"/>
        <w:jc w:val="both"/>
        <w:rPr>
          <w:rFonts w:ascii="Cambria" w:hAnsi="Cambria"/>
          <w:color w:val="000000"/>
          <w:spacing w:val="-5"/>
          <w:sz w:val="24"/>
          <w:szCs w:val="24"/>
        </w:rPr>
      </w:pPr>
      <w:r>
        <w:rPr>
          <w:rFonts w:ascii="Cambria" w:hAnsi="Cambria"/>
          <w:b/>
          <w:bCs/>
          <w:color w:val="000000"/>
          <w:spacing w:val="-5"/>
          <w:sz w:val="24"/>
          <w:szCs w:val="24"/>
        </w:rPr>
        <w:t xml:space="preserve">2.8) </w:t>
      </w:r>
      <w:r w:rsidRPr="00640EB0">
        <w:rPr>
          <w:rFonts w:ascii="Cambria" w:hAnsi="Cambria"/>
          <w:color w:val="000000"/>
          <w:spacing w:val="-5"/>
          <w:sz w:val="24"/>
          <w:szCs w:val="24"/>
        </w:rPr>
        <w:t xml:space="preserve">In practice, one who stayed up the whole night should not say these </w:t>
      </w:r>
      <w:proofErr w:type="spellStart"/>
      <w:r w:rsidRPr="00640EB0">
        <w:rPr>
          <w:rFonts w:ascii="Cambria" w:hAnsi="Cambria"/>
          <w:i/>
          <w:iCs/>
          <w:color w:val="000000"/>
          <w:spacing w:val="-5"/>
          <w:sz w:val="24"/>
          <w:szCs w:val="24"/>
        </w:rPr>
        <w:t>brachos</w:t>
      </w:r>
      <w:proofErr w:type="spellEnd"/>
      <w:r>
        <w:rPr>
          <w:rFonts w:ascii="Cambria" w:hAnsi="Cambria"/>
          <w:color w:val="000000"/>
          <w:spacing w:val="-5"/>
          <w:sz w:val="24"/>
          <w:szCs w:val="24"/>
        </w:rPr>
        <w:t>;</w:t>
      </w:r>
      <w:r w:rsidRPr="00640EB0">
        <w:rPr>
          <w:rFonts w:ascii="Cambria" w:hAnsi="Cambria"/>
          <w:color w:val="000000"/>
          <w:spacing w:val="-5"/>
          <w:sz w:val="24"/>
          <w:szCs w:val="24"/>
        </w:rPr>
        <w:t xml:space="preserve"> rather</w:t>
      </w:r>
      <w:r>
        <w:rPr>
          <w:rFonts w:ascii="Cambria" w:hAnsi="Cambria"/>
          <w:color w:val="000000"/>
          <w:spacing w:val="-5"/>
          <w:sz w:val="24"/>
          <w:szCs w:val="24"/>
        </w:rPr>
        <w:t>,</w:t>
      </w:r>
      <w:r w:rsidRPr="00640EB0">
        <w:rPr>
          <w:rFonts w:ascii="Cambria" w:hAnsi="Cambria"/>
          <w:color w:val="000000"/>
          <w:spacing w:val="-5"/>
          <w:sz w:val="24"/>
          <w:szCs w:val="24"/>
        </w:rPr>
        <w:t xml:space="preserve"> he should hear them from someone else. However, in certain scenarios one may make some of these </w:t>
      </w:r>
      <w:proofErr w:type="spellStart"/>
      <w:r w:rsidRPr="00640EB0">
        <w:rPr>
          <w:rFonts w:ascii="Cambria" w:hAnsi="Cambria"/>
          <w:i/>
          <w:iCs/>
          <w:color w:val="000000"/>
          <w:spacing w:val="-5"/>
          <w:sz w:val="24"/>
          <w:szCs w:val="24"/>
        </w:rPr>
        <w:t>brachos</w:t>
      </w:r>
      <w:proofErr w:type="spellEnd"/>
      <w:r w:rsidRPr="00640EB0">
        <w:rPr>
          <w:rFonts w:ascii="Cambria" w:hAnsi="Cambria"/>
          <w:color w:val="000000"/>
          <w:spacing w:val="-5"/>
          <w:sz w:val="24"/>
          <w:szCs w:val="24"/>
        </w:rPr>
        <w:t xml:space="preserve">, </w:t>
      </w:r>
      <w:r>
        <w:rPr>
          <w:rFonts w:ascii="Cambria" w:hAnsi="Cambria"/>
          <w:color w:val="000000"/>
          <w:spacing w:val="-5"/>
          <w:sz w:val="24"/>
          <w:szCs w:val="24"/>
        </w:rPr>
        <w:t xml:space="preserve">as </w:t>
      </w:r>
      <w:r w:rsidRPr="00640EB0">
        <w:rPr>
          <w:rFonts w:ascii="Cambria" w:hAnsi="Cambria"/>
          <w:color w:val="000000"/>
          <w:spacing w:val="-5"/>
          <w:sz w:val="24"/>
          <w:szCs w:val="24"/>
        </w:rPr>
        <w:t xml:space="preserve">will be discussed below. </w:t>
      </w:r>
    </w:p>
    <w:p w:rsidR="0072492F" w:rsidRPr="00640EB0" w:rsidRDefault="0072492F" w:rsidP="0072492F">
      <w:pPr>
        <w:tabs>
          <w:tab w:val="left" w:pos="707"/>
        </w:tabs>
        <w:spacing w:line="276" w:lineRule="auto"/>
        <w:ind w:right="86"/>
        <w:jc w:val="both"/>
        <w:rPr>
          <w:rFonts w:ascii="Cambria" w:hAnsi="Cambria"/>
          <w:color w:val="000000"/>
          <w:spacing w:val="-6"/>
          <w:sz w:val="24"/>
          <w:szCs w:val="24"/>
        </w:rPr>
      </w:pPr>
      <w:r w:rsidRPr="00640EB0">
        <w:rPr>
          <w:rFonts w:ascii="Cambria" w:hAnsi="Cambria"/>
          <w:b/>
          <w:bCs/>
          <w:color w:val="000000"/>
          <w:spacing w:val="-5"/>
          <w:sz w:val="24"/>
          <w:szCs w:val="24"/>
        </w:rPr>
        <w:t>2.9)</w:t>
      </w:r>
      <w:r>
        <w:rPr>
          <w:rFonts w:ascii="Cambria" w:hAnsi="Cambria"/>
          <w:b/>
          <w:bCs/>
          <w:color w:val="000000"/>
          <w:spacing w:val="-5"/>
          <w:sz w:val="24"/>
          <w:szCs w:val="24"/>
        </w:rPr>
        <w:t xml:space="preserve"> </w:t>
      </w:r>
      <w:r w:rsidRPr="00640EB0">
        <w:rPr>
          <w:rFonts w:ascii="Cambria" w:hAnsi="Cambria"/>
          <w:color w:val="000000"/>
          <w:sz w:val="24"/>
          <w:szCs w:val="24"/>
        </w:rPr>
        <w:t xml:space="preserve">One who uses the bathroom may wash his hands and say </w:t>
      </w:r>
      <w:r>
        <w:rPr>
          <w:rFonts w:ascii="Cambria" w:hAnsi="Cambria"/>
          <w:i/>
          <w:iCs/>
          <w:color w:val="000000"/>
          <w:sz w:val="24"/>
          <w:szCs w:val="24"/>
        </w:rPr>
        <w:t>a</w:t>
      </w:r>
      <w:r w:rsidRPr="00640EB0">
        <w:rPr>
          <w:rFonts w:ascii="Cambria" w:hAnsi="Cambria"/>
          <w:i/>
          <w:iCs/>
          <w:color w:val="000000"/>
          <w:sz w:val="24"/>
          <w:szCs w:val="24"/>
        </w:rPr>
        <w:t xml:space="preserve">l </w:t>
      </w:r>
      <w:proofErr w:type="spellStart"/>
      <w:r>
        <w:rPr>
          <w:rFonts w:ascii="Cambria" w:hAnsi="Cambria"/>
          <w:i/>
          <w:iCs/>
          <w:color w:val="000000"/>
          <w:sz w:val="24"/>
          <w:szCs w:val="24"/>
        </w:rPr>
        <w:t>n</w:t>
      </w:r>
      <w:r w:rsidRPr="00640EB0">
        <w:rPr>
          <w:rFonts w:ascii="Cambria" w:hAnsi="Cambria"/>
          <w:i/>
          <w:iCs/>
          <w:color w:val="000000"/>
          <w:sz w:val="24"/>
          <w:szCs w:val="24"/>
        </w:rPr>
        <w:t>etilas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ya</w:t>
      </w:r>
      <w:r w:rsidRPr="00640EB0">
        <w:rPr>
          <w:rFonts w:ascii="Cambria" w:hAnsi="Cambria"/>
          <w:i/>
          <w:iCs/>
          <w:color w:val="000000"/>
          <w:sz w:val="24"/>
          <w:szCs w:val="24"/>
        </w:rPr>
        <w:t>dayim</w:t>
      </w:r>
      <w:proofErr w:type="spellEnd"/>
      <w:r>
        <w:rPr>
          <w:rFonts w:ascii="Cambria" w:hAnsi="Cambria"/>
          <w:color w:val="000000"/>
          <w:sz w:val="24"/>
          <w:szCs w:val="24"/>
        </w:rPr>
        <w:t xml:space="preserve"> (one who stayed up the whole night should do so in order to make the </w:t>
      </w:r>
      <w:proofErr w:type="spellStart"/>
      <w:r>
        <w:rPr>
          <w:rFonts w:ascii="Cambria" w:hAnsi="Cambria"/>
          <w:i/>
          <w:iCs/>
          <w:color w:val="000000"/>
          <w:sz w:val="24"/>
          <w:szCs w:val="24"/>
        </w:rPr>
        <w:t>brachah</w:t>
      </w:r>
      <w:proofErr w:type="spellEnd"/>
      <w:r>
        <w:rPr>
          <w:rFonts w:ascii="Cambria" w:hAnsi="Cambria"/>
          <w:color w:val="000000"/>
          <w:sz w:val="24"/>
          <w:szCs w:val="24"/>
        </w:rPr>
        <w:t xml:space="preserve"> himself).</w:t>
      </w:r>
      <w:r>
        <w:rPr>
          <w:rStyle w:val="FootnoteReference"/>
          <w:rFonts w:ascii="Cambria" w:hAnsi="Cambria"/>
          <w:color w:val="000000"/>
          <w:sz w:val="24"/>
          <w:szCs w:val="24"/>
        </w:rPr>
        <w:footnoteReference w:id="16"/>
      </w:r>
    </w:p>
    <w:p w:rsidR="0072492F" w:rsidRPr="008849CD" w:rsidRDefault="0072492F" w:rsidP="0072492F">
      <w:pPr>
        <w:tabs>
          <w:tab w:val="left" w:pos="707"/>
        </w:tabs>
        <w:spacing w:line="276" w:lineRule="auto"/>
        <w:ind w:right="86"/>
        <w:jc w:val="both"/>
        <w:rPr>
          <w:rFonts w:ascii="Cambria" w:eastAsia="Palatino Linotype" w:hAnsi="Cambria"/>
          <w:color w:val="000000"/>
          <w:sz w:val="24"/>
          <w:szCs w:val="24"/>
        </w:rPr>
      </w:pPr>
      <w:r w:rsidRPr="00640EB0">
        <w:rPr>
          <w:rFonts w:ascii="Cambria" w:hAnsi="Cambria"/>
          <w:b/>
          <w:bCs/>
          <w:color w:val="000000"/>
          <w:spacing w:val="-6"/>
          <w:sz w:val="24"/>
          <w:szCs w:val="24"/>
        </w:rPr>
        <w:t xml:space="preserve">2.10) </w:t>
      </w:r>
      <w:r w:rsidRPr="00640EB0">
        <w:rPr>
          <w:rFonts w:ascii="Cambria" w:hAnsi="Cambria"/>
          <w:color w:val="000000"/>
          <w:sz w:val="24"/>
          <w:szCs w:val="24"/>
        </w:rPr>
        <w:t>One</w:t>
      </w:r>
      <w:r w:rsidRPr="00640EB0">
        <w:rPr>
          <w:rFonts w:ascii="Cambria" w:hAnsi="Cambria"/>
          <w:color w:val="000000"/>
          <w:spacing w:val="-6"/>
          <w:sz w:val="24"/>
          <w:szCs w:val="24"/>
        </w:rPr>
        <w:t xml:space="preserve"> who </w:t>
      </w:r>
      <w:r w:rsidRPr="00640EB0">
        <w:rPr>
          <w:rFonts w:ascii="Cambria" w:hAnsi="Cambria"/>
          <w:color w:val="000000"/>
          <w:sz w:val="24"/>
          <w:szCs w:val="24"/>
        </w:rPr>
        <w:t>slept in a bed</w:t>
      </w:r>
      <w:r w:rsidRPr="00640EB0">
        <w:rPr>
          <w:rFonts w:ascii="Cambria" w:hAnsi="Cambria"/>
          <w:color w:val="000000"/>
          <w:w w:val="97"/>
          <w:sz w:val="24"/>
          <w:szCs w:val="24"/>
        </w:rPr>
        <w:t xml:space="preserve"> for more than half an hour </w:t>
      </w:r>
      <w:r w:rsidRPr="00640EB0">
        <w:rPr>
          <w:rFonts w:ascii="Cambria" w:hAnsi="Cambria"/>
          <w:color w:val="000000"/>
          <w:sz w:val="24"/>
          <w:szCs w:val="24"/>
        </w:rPr>
        <w:t xml:space="preserve">during the previous </w:t>
      </w:r>
      <w:r w:rsidRPr="00640EB0">
        <w:rPr>
          <w:rFonts w:ascii="Cambria" w:hAnsi="Cambria"/>
          <w:color w:val="000000"/>
          <w:spacing w:val="-6"/>
          <w:sz w:val="24"/>
          <w:szCs w:val="24"/>
        </w:rPr>
        <w:t xml:space="preserve">day </w:t>
      </w:r>
      <w:r w:rsidRPr="00640EB0">
        <w:rPr>
          <w:rFonts w:ascii="Cambria" w:hAnsi="Cambria"/>
          <w:color w:val="000000"/>
          <w:sz w:val="24"/>
          <w:szCs w:val="24"/>
        </w:rPr>
        <w:t xml:space="preserve">may say </w:t>
      </w:r>
      <w:proofErr w:type="spellStart"/>
      <w:r w:rsidRPr="00640EB0">
        <w:rPr>
          <w:rFonts w:ascii="Cambria" w:hAnsi="Cambria"/>
          <w:i/>
          <w:iCs/>
          <w:color w:val="000000"/>
          <w:sz w:val="24"/>
          <w:szCs w:val="24"/>
        </w:rPr>
        <w:t>Birch</w:t>
      </w:r>
      <w:r>
        <w:rPr>
          <w:rFonts w:ascii="Cambria" w:hAnsi="Cambria"/>
          <w:i/>
          <w:iCs/>
          <w:color w:val="000000"/>
          <w:sz w:val="24"/>
          <w:szCs w:val="24"/>
        </w:rPr>
        <w:t>o</w:t>
      </w:r>
      <w:r w:rsidRPr="00640EB0">
        <w:rPr>
          <w:rFonts w:ascii="Cambria" w:hAnsi="Cambria"/>
          <w:i/>
          <w:iCs/>
          <w:color w:val="000000"/>
          <w:sz w:val="24"/>
          <w:szCs w:val="24"/>
        </w:rPr>
        <w:t>s</w:t>
      </w:r>
      <w:proofErr w:type="spellEnd"/>
      <w:r>
        <w:rPr>
          <w:rFonts w:ascii="Cambria" w:hAnsi="Cambria"/>
          <w:i/>
          <w:iCs/>
          <w:color w:val="000000"/>
          <w:sz w:val="24"/>
          <w:szCs w:val="24"/>
        </w:rPr>
        <w:t xml:space="preserve"> </w:t>
      </w:r>
      <w:proofErr w:type="spellStart"/>
      <w:r w:rsidRPr="00640EB0">
        <w:rPr>
          <w:rFonts w:ascii="Cambria" w:hAnsi="Cambria"/>
          <w:i/>
          <w:iCs/>
          <w:color w:val="000000"/>
          <w:spacing w:val="-4"/>
          <w:sz w:val="24"/>
          <w:szCs w:val="24"/>
        </w:rPr>
        <w:t>Ha</w:t>
      </w:r>
      <w:r>
        <w:rPr>
          <w:rFonts w:ascii="Cambria" w:hAnsi="Cambria"/>
          <w:i/>
          <w:iCs/>
          <w:color w:val="000000"/>
          <w:spacing w:val="-4"/>
          <w:sz w:val="24"/>
          <w:szCs w:val="24"/>
        </w:rPr>
        <w:t>T</w:t>
      </w:r>
      <w:r w:rsidRPr="00640EB0">
        <w:rPr>
          <w:rFonts w:ascii="Cambria" w:hAnsi="Cambria"/>
          <w:i/>
          <w:iCs/>
          <w:color w:val="000000"/>
          <w:spacing w:val="-4"/>
          <w:sz w:val="24"/>
          <w:szCs w:val="24"/>
        </w:rPr>
        <w:t>orah</w:t>
      </w:r>
      <w:proofErr w:type="spellEnd"/>
      <w:r>
        <w:rPr>
          <w:rFonts w:ascii="Cambria" w:hAnsi="Cambria"/>
          <w:i/>
          <w:iCs/>
          <w:color w:val="000000"/>
          <w:spacing w:val="-4"/>
          <w:sz w:val="24"/>
          <w:szCs w:val="24"/>
        </w:rPr>
        <w:t xml:space="preserve"> </w:t>
      </w:r>
      <w:r w:rsidRPr="00640EB0">
        <w:rPr>
          <w:rFonts w:ascii="Cambria" w:hAnsi="Cambria"/>
          <w:color w:val="000000"/>
          <w:sz w:val="24"/>
          <w:szCs w:val="24"/>
        </w:rPr>
        <w:t>in the morning.</w:t>
      </w:r>
      <w:r w:rsidRPr="00640EB0">
        <w:rPr>
          <w:rStyle w:val="FootnoteReference"/>
          <w:rFonts w:ascii="Cambria" w:hAnsi="Cambria"/>
          <w:color w:val="000000"/>
          <w:sz w:val="24"/>
          <w:szCs w:val="24"/>
        </w:rPr>
        <w:footnoteReference w:id="17"/>
      </w:r>
      <w:r>
        <w:rPr>
          <w:rFonts w:ascii="Cambria" w:hAnsi="Cambria"/>
          <w:color w:val="000000"/>
          <w:sz w:val="24"/>
          <w:szCs w:val="24"/>
        </w:rPr>
        <w:t xml:space="preserve"> However, it is best for someone who slept during the previous day to have in mind to fulfill the </w:t>
      </w:r>
      <w:proofErr w:type="spellStart"/>
      <w:r>
        <w:rPr>
          <w:rFonts w:ascii="Cambria" w:hAnsi="Cambria"/>
          <w:i/>
          <w:iCs/>
          <w:color w:val="000000"/>
          <w:sz w:val="24"/>
          <w:szCs w:val="24"/>
        </w:rPr>
        <w:t>brachah</w:t>
      </w:r>
      <w:proofErr w:type="spellEnd"/>
      <w:r>
        <w:rPr>
          <w:rFonts w:ascii="Cambria" w:hAnsi="Cambria"/>
          <w:i/>
          <w:iCs/>
          <w:color w:val="000000"/>
          <w:sz w:val="24"/>
          <w:szCs w:val="24"/>
        </w:rPr>
        <w:t xml:space="preserve"> </w:t>
      </w:r>
      <w:r>
        <w:rPr>
          <w:rFonts w:ascii="Cambria" w:hAnsi="Cambria"/>
          <w:color w:val="000000"/>
          <w:sz w:val="24"/>
          <w:szCs w:val="24"/>
        </w:rPr>
        <w:t xml:space="preserve">of </w:t>
      </w:r>
      <w:proofErr w:type="spellStart"/>
      <w:r>
        <w:rPr>
          <w:rFonts w:ascii="Cambria" w:hAnsi="Cambria"/>
          <w:i/>
          <w:iCs/>
          <w:color w:val="000000"/>
          <w:sz w:val="24"/>
          <w:szCs w:val="24"/>
        </w:rPr>
        <w:t>Birchos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HaTorah</w:t>
      </w:r>
      <w:proofErr w:type="spellEnd"/>
      <w:r>
        <w:rPr>
          <w:rFonts w:ascii="Cambria" w:hAnsi="Cambria"/>
          <w:color w:val="000000"/>
          <w:sz w:val="24"/>
          <w:szCs w:val="24"/>
        </w:rPr>
        <w:t xml:space="preserve"> while saying </w:t>
      </w:r>
      <w:r>
        <w:rPr>
          <w:rFonts w:ascii="Cambria" w:hAnsi="Cambria" w:hint="cs"/>
          <w:color w:val="000000"/>
          <w:sz w:val="24"/>
          <w:szCs w:val="24"/>
          <w:rtl/>
        </w:rPr>
        <w:t>אהבת עולם</w:t>
      </w:r>
      <w:r>
        <w:rPr>
          <w:rFonts w:ascii="Cambria" w:hAnsi="Cambria"/>
          <w:color w:val="000000"/>
          <w:sz w:val="24"/>
          <w:szCs w:val="24"/>
        </w:rPr>
        <w:t xml:space="preserve"> in </w:t>
      </w:r>
      <w:proofErr w:type="spellStart"/>
      <w:r>
        <w:rPr>
          <w:rFonts w:ascii="Cambria" w:hAnsi="Cambria"/>
          <w:i/>
          <w:iCs/>
          <w:color w:val="000000"/>
          <w:sz w:val="24"/>
          <w:szCs w:val="24"/>
        </w:rPr>
        <w:t>maariv</w:t>
      </w:r>
      <w:proofErr w:type="spellEnd"/>
      <w:r>
        <w:rPr>
          <w:rFonts w:ascii="Cambria" w:hAnsi="Cambria"/>
          <w:color w:val="000000"/>
          <w:sz w:val="24"/>
          <w:szCs w:val="24"/>
        </w:rPr>
        <w:t xml:space="preserve"> (and then to learn something right after </w:t>
      </w:r>
      <w:proofErr w:type="spellStart"/>
      <w:r>
        <w:rPr>
          <w:rFonts w:ascii="Cambria" w:hAnsi="Cambria"/>
          <w:i/>
          <w:iCs/>
          <w:color w:val="000000"/>
          <w:sz w:val="24"/>
          <w:szCs w:val="24"/>
        </w:rPr>
        <w:t>maariv</w:t>
      </w:r>
      <w:proofErr w:type="spellEnd"/>
      <w:r>
        <w:rPr>
          <w:rFonts w:ascii="Cambria" w:hAnsi="Cambria"/>
          <w:color w:val="000000"/>
          <w:sz w:val="24"/>
          <w:szCs w:val="24"/>
        </w:rPr>
        <w:t xml:space="preserve">). One who had this in mind would then not be able to say </w:t>
      </w:r>
      <w:proofErr w:type="spellStart"/>
      <w:r>
        <w:rPr>
          <w:rFonts w:ascii="Cambria" w:hAnsi="Cambria"/>
          <w:i/>
          <w:iCs/>
          <w:color w:val="000000"/>
          <w:sz w:val="24"/>
          <w:szCs w:val="24"/>
        </w:rPr>
        <w:t>Birchos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HaTorah</w:t>
      </w:r>
      <w:proofErr w:type="spellEnd"/>
      <w:r>
        <w:rPr>
          <w:rFonts w:ascii="Cambria" w:hAnsi="Cambria"/>
          <w:color w:val="000000"/>
          <w:sz w:val="24"/>
          <w:szCs w:val="24"/>
        </w:rPr>
        <w:t xml:space="preserve"> in the morning.</w:t>
      </w:r>
      <w:r>
        <w:rPr>
          <w:rStyle w:val="FootnoteReference"/>
          <w:rFonts w:ascii="Cambria" w:hAnsi="Cambria"/>
          <w:color w:val="000000"/>
          <w:sz w:val="24"/>
          <w:szCs w:val="24"/>
        </w:rPr>
        <w:footnoteReference w:id="18"/>
      </w:r>
    </w:p>
    <w:p w:rsidR="0072492F" w:rsidRPr="00640EB0" w:rsidRDefault="0072492F" w:rsidP="0072492F">
      <w:pPr>
        <w:tabs>
          <w:tab w:val="left" w:pos="476"/>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2.11)</w:t>
      </w:r>
      <w:r>
        <w:rPr>
          <w:rFonts w:ascii="Cambria" w:hAnsi="Cambria"/>
          <w:b/>
          <w:bCs/>
          <w:color w:val="000000"/>
          <w:sz w:val="24"/>
          <w:szCs w:val="24"/>
        </w:rPr>
        <w:t xml:space="preserve"> </w:t>
      </w:r>
      <w:r>
        <w:rPr>
          <w:rFonts w:ascii="Cambria" w:hAnsi="Cambria"/>
          <w:color w:val="000000"/>
          <w:sz w:val="24"/>
          <w:szCs w:val="24"/>
        </w:rPr>
        <w:t>O</w:t>
      </w:r>
      <w:r w:rsidRPr="00640EB0">
        <w:rPr>
          <w:rFonts w:ascii="Cambria" w:hAnsi="Cambria"/>
          <w:color w:val="000000"/>
          <w:sz w:val="24"/>
          <w:szCs w:val="24"/>
        </w:rPr>
        <w:t xml:space="preserve">ne </w:t>
      </w:r>
      <w:r>
        <w:rPr>
          <w:rFonts w:ascii="Cambria" w:hAnsi="Cambria"/>
          <w:color w:val="000000"/>
          <w:sz w:val="24"/>
          <w:szCs w:val="24"/>
        </w:rPr>
        <w:t xml:space="preserve">who </w:t>
      </w:r>
      <w:r w:rsidRPr="00640EB0">
        <w:rPr>
          <w:rFonts w:ascii="Cambria" w:hAnsi="Cambria"/>
          <w:color w:val="000000"/>
          <w:sz w:val="24"/>
          <w:szCs w:val="24"/>
        </w:rPr>
        <w:t xml:space="preserve">fell asleep in the middle of the night at his </w:t>
      </w:r>
      <w:proofErr w:type="spellStart"/>
      <w:r w:rsidRPr="00640EB0">
        <w:rPr>
          <w:rFonts w:ascii="Cambria" w:hAnsi="Cambria"/>
          <w:i/>
          <w:iCs/>
          <w:color w:val="000000"/>
          <w:sz w:val="24"/>
          <w:szCs w:val="24"/>
        </w:rPr>
        <w:t>shtender</w:t>
      </w:r>
      <w:proofErr w:type="spellEnd"/>
      <w:r w:rsidRPr="00640EB0">
        <w:rPr>
          <w:rFonts w:ascii="Cambria" w:hAnsi="Cambria"/>
          <w:color w:val="000000"/>
          <w:spacing w:val="-4"/>
          <w:sz w:val="24"/>
          <w:szCs w:val="24"/>
        </w:rPr>
        <w:t xml:space="preserve"> still </w:t>
      </w:r>
      <w:r w:rsidRPr="00640EB0">
        <w:rPr>
          <w:rFonts w:ascii="Cambria" w:hAnsi="Cambria"/>
          <w:color w:val="000000"/>
          <w:sz w:val="24"/>
          <w:szCs w:val="24"/>
        </w:rPr>
        <w:t xml:space="preserve">may not say </w:t>
      </w:r>
      <w:proofErr w:type="spellStart"/>
      <w:r>
        <w:rPr>
          <w:rFonts w:ascii="Cambria" w:hAnsi="Cambria"/>
          <w:i/>
          <w:iCs/>
          <w:color w:val="000000"/>
          <w:sz w:val="24"/>
          <w:szCs w:val="24"/>
        </w:rPr>
        <w:t>Birchos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HaTorah</w:t>
      </w:r>
      <w:proofErr w:type="spellEnd"/>
      <w:r>
        <w:rPr>
          <w:rFonts w:ascii="Cambria" w:hAnsi="Cambria"/>
          <w:i/>
          <w:iCs/>
          <w:color w:val="000000"/>
          <w:sz w:val="24"/>
          <w:szCs w:val="24"/>
        </w:rPr>
        <w:t xml:space="preserve"> </w:t>
      </w:r>
      <w:r>
        <w:rPr>
          <w:rFonts w:ascii="Cambria" w:hAnsi="Cambria"/>
          <w:color w:val="000000"/>
          <w:sz w:val="24"/>
          <w:szCs w:val="24"/>
        </w:rPr>
        <w:t xml:space="preserve">in the morning (one who fell asleep in the </w:t>
      </w:r>
      <w:proofErr w:type="spellStart"/>
      <w:r>
        <w:rPr>
          <w:rFonts w:ascii="Cambria" w:hAnsi="Cambria"/>
          <w:i/>
          <w:iCs/>
          <w:color w:val="000000"/>
          <w:sz w:val="24"/>
          <w:szCs w:val="24"/>
        </w:rPr>
        <w:t>beis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medrash</w:t>
      </w:r>
      <w:proofErr w:type="spellEnd"/>
      <w:r>
        <w:rPr>
          <w:rFonts w:ascii="Cambria" w:hAnsi="Cambria"/>
          <w:color w:val="000000"/>
          <w:sz w:val="24"/>
          <w:szCs w:val="24"/>
        </w:rPr>
        <w:t xml:space="preserve"> for a long time should consult a </w:t>
      </w:r>
      <w:proofErr w:type="spellStart"/>
      <w:r>
        <w:rPr>
          <w:rFonts w:ascii="Cambria" w:hAnsi="Cambria"/>
          <w:i/>
          <w:iCs/>
          <w:color w:val="000000"/>
          <w:sz w:val="24"/>
          <w:szCs w:val="24"/>
        </w:rPr>
        <w:t>Rav</w:t>
      </w:r>
      <w:proofErr w:type="spellEnd"/>
      <w:r>
        <w:rPr>
          <w:rFonts w:ascii="Cambria" w:hAnsi="Cambria"/>
          <w:color w:val="000000"/>
          <w:sz w:val="24"/>
          <w:szCs w:val="24"/>
        </w:rPr>
        <w:t xml:space="preserve"> to see if he may say </w:t>
      </w:r>
      <w:proofErr w:type="spellStart"/>
      <w:r>
        <w:rPr>
          <w:rFonts w:ascii="Cambria" w:hAnsi="Cambria"/>
          <w:i/>
          <w:iCs/>
          <w:color w:val="000000"/>
          <w:sz w:val="24"/>
          <w:szCs w:val="24"/>
        </w:rPr>
        <w:t>Birchos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HaTorah</w:t>
      </w:r>
      <w:proofErr w:type="spellEnd"/>
      <w:r>
        <w:rPr>
          <w:rFonts w:ascii="Cambria" w:hAnsi="Cambria"/>
          <w:color w:val="000000"/>
          <w:sz w:val="24"/>
          <w:szCs w:val="24"/>
        </w:rPr>
        <w:t>)</w:t>
      </w:r>
      <w:r w:rsidRPr="00640EB0">
        <w:rPr>
          <w:rFonts w:ascii="Cambria" w:hAnsi="Cambria"/>
          <w:color w:val="000000"/>
          <w:sz w:val="24"/>
          <w:szCs w:val="24"/>
        </w:rPr>
        <w:t>.</w:t>
      </w:r>
      <w:r>
        <w:rPr>
          <w:rStyle w:val="FootnoteReference"/>
          <w:rFonts w:ascii="Cambria" w:hAnsi="Cambria"/>
          <w:color w:val="000000"/>
          <w:sz w:val="24"/>
          <w:szCs w:val="24"/>
        </w:rPr>
        <w:footnoteReference w:id="19"/>
      </w:r>
    </w:p>
    <w:p w:rsidR="0072492F" w:rsidRPr="00640EB0" w:rsidRDefault="0072492F" w:rsidP="0072492F">
      <w:pPr>
        <w:tabs>
          <w:tab w:val="left" w:pos="476"/>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2.12)</w:t>
      </w:r>
      <w:r w:rsidRPr="00640EB0">
        <w:rPr>
          <w:rFonts w:ascii="Cambria" w:hAnsi="Cambria"/>
          <w:color w:val="000000"/>
          <w:sz w:val="24"/>
          <w:szCs w:val="24"/>
        </w:rPr>
        <w:t xml:space="preserve"> After </w:t>
      </w:r>
      <w:proofErr w:type="spellStart"/>
      <w:r w:rsidRPr="00640EB0">
        <w:rPr>
          <w:rFonts w:ascii="Cambria" w:hAnsi="Cambria"/>
          <w:i/>
          <w:iCs/>
          <w:color w:val="000000"/>
          <w:sz w:val="24"/>
          <w:szCs w:val="24"/>
        </w:rPr>
        <w:t>alos</w:t>
      </w:r>
      <w:proofErr w:type="spellEnd"/>
      <w:r>
        <w:rPr>
          <w:rFonts w:ascii="Cambria" w:hAnsi="Cambria"/>
          <w:i/>
          <w:iCs/>
          <w:color w:val="000000"/>
          <w:sz w:val="24"/>
          <w:szCs w:val="24"/>
        </w:rPr>
        <w:t xml:space="preserve"> </w:t>
      </w:r>
      <w:proofErr w:type="spellStart"/>
      <w:r w:rsidRPr="00640EB0">
        <w:rPr>
          <w:rFonts w:ascii="Cambria" w:hAnsi="Cambria"/>
          <w:i/>
          <w:iCs/>
          <w:color w:val="000000"/>
          <w:sz w:val="24"/>
          <w:szCs w:val="24"/>
        </w:rPr>
        <w:t>hashachar</w:t>
      </w:r>
      <w:proofErr w:type="spellEnd"/>
      <w:r w:rsidRPr="00640EB0">
        <w:rPr>
          <w:rFonts w:ascii="Cambria" w:hAnsi="Cambria"/>
          <w:i/>
          <w:iCs/>
          <w:color w:val="000000"/>
          <w:sz w:val="24"/>
          <w:szCs w:val="24"/>
        </w:rPr>
        <w:t xml:space="preserve">, </w:t>
      </w:r>
      <w:r w:rsidRPr="00640EB0">
        <w:rPr>
          <w:rFonts w:ascii="Cambria" w:hAnsi="Cambria"/>
          <w:color w:val="000000"/>
          <w:sz w:val="24"/>
          <w:szCs w:val="24"/>
        </w:rPr>
        <w:t>it is prohibited to eat. Drinking water</w:t>
      </w:r>
      <w:r>
        <w:rPr>
          <w:rFonts w:ascii="Cambria" w:hAnsi="Cambria"/>
          <w:color w:val="000000"/>
          <w:sz w:val="24"/>
          <w:szCs w:val="24"/>
        </w:rPr>
        <w:t xml:space="preserve">, coffee, or tea is allowed (in the way that one normally drinks them before </w:t>
      </w:r>
      <w:proofErr w:type="spellStart"/>
      <w:r>
        <w:rPr>
          <w:rFonts w:ascii="Cambria" w:hAnsi="Cambria"/>
          <w:i/>
          <w:iCs/>
          <w:color w:val="000000"/>
          <w:sz w:val="24"/>
          <w:szCs w:val="24"/>
        </w:rPr>
        <w:t>shacharis</w:t>
      </w:r>
      <w:proofErr w:type="spellEnd"/>
      <w:r>
        <w:rPr>
          <w:rFonts w:ascii="Cambria" w:hAnsi="Cambria"/>
          <w:color w:val="000000"/>
          <w:sz w:val="24"/>
          <w:szCs w:val="24"/>
        </w:rPr>
        <w:t>)</w:t>
      </w:r>
      <w:r w:rsidRPr="00640EB0">
        <w:rPr>
          <w:rFonts w:ascii="Cambria" w:hAnsi="Cambria"/>
          <w:color w:val="000000"/>
          <w:sz w:val="24"/>
          <w:szCs w:val="24"/>
        </w:rPr>
        <w:t>.</w:t>
      </w:r>
      <w:r>
        <w:rPr>
          <w:rStyle w:val="FootnoteReference"/>
          <w:rFonts w:ascii="Cambria" w:hAnsi="Cambria"/>
          <w:color w:val="000000"/>
          <w:sz w:val="24"/>
          <w:szCs w:val="24"/>
        </w:rPr>
        <w:footnoteReference w:id="20"/>
      </w:r>
    </w:p>
    <w:p w:rsidR="0072492F" w:rsidRPr="00640EB0" w:rsidRDefault="0072492F" w:rsidP="0072492F">
      <w:pPr>
        <w:tabs>
          <w:tab w:val="left" w:pos="476"/>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2.13)</w:t>
      </w:r>
      <w:r>
        <w:rPr>
          <w:rFonts w:ascii="Cambria" w:hAnsi="Cambria"/>
          <w:b/>
          <w:bCs/>
          <w:color w:val="000000"/>
          <w:sz w:val="24"/>
          <w:szCs w:val="24"/>
        </w:rPr>
        <w:t xml:space="preserve"> </w:t>
      </w:r>
      <w:r>
        <w:rPr>
          <w:rFonts w:ascii="Cambria" w:hAnsi="Cambria"/>
          <w:color w:val="000000"/>
          <w:sz w:val="24"/>
          <w:szCs w:val="24"/>
        </w:rPr>
        <w:t>One must b</w:t>
      </w:r>
      <w:r w:rsidRPr="00640EB0">
        <w:rPr>
          <w:rFonts w:ascii="Cambria" w:hAnsi="Cambria"/>
          <w:color w:val="000000"/>
          <w:sz w:val="24"/>
          <w:szCs w:val="24"/>
        </w:rPr>
        <w:t xml:space="preserve">e careful not to put on (and make the </w:t>
      </w:r>
      <w:proofErr w:type="spellStart"/>
      <w:r w:rsidRPr="00640EB0">
        <w:rPr>
          <w:rFonts w:ascii="Cambria" w:hAnsi="Cambria"/>
          <w:i/>
          <w:iCs/>
          <w:color w:val="000000"/>
          <w:sz w:val="24"/>
          <w:szCs w:val="24"/>
        </w:rPr>
        <w:t>bracha</w:t>
      </w:r>
      <w:r>
        <w:rPr>
          <w:rFonts w:ascii="Cambria" w:hAnsi="Cambria"/>
          <w:i/>
          <w:iCs/>
          <w:color w:val="000000"/>
          <w:sz w:val="24"/>
          <w:szCs w:val="24"/>
        </w:rPr>
        <w:t>h</w:t>
      </w:r>
      <w:proofErr w:type="spellEnd"/>
      <w:r w:rsidRPr="00640EB0">
        <w:rPr>
          <w:rFonts w:ascii="Cambria" w:hAnsi="Cambria"/>
          <w:color w:val="000000"/>
          <w:sz w:val="24"/>
          <w:szCs w:val="24"/>
        </w:rPr>
        <w:t xml:space="preserve"> on) a </w:t>
      </w:r>
      <w:proofErr w:type="spellStart"/>
      <w:r w:rsidRPr="00640EB0">
        <w:rPr>
          <w:rFonts w:ascii="Cambria" w:hAnsi="Cambria"/>
          <w:i/>
          <w:iCs/>
          <w:color w:val="000000"/>
          <w:spacing w:val="-3"/>
          <w:sz w:val="24"/>
          <w:szCs w:val="24"/>
        </w:rPr>
        <w:t>tallis</w:t>
      </w:r>
      <w:proofErr w:type="spellEnd"/>
      <w:r>
        <w:rPr>
          <w:rFonts w:ascii="Cambria" w:hAnsi="Cambria"/>
          <w:i/>
          <w:iCs/>
          <w:color w:val="000000"/>
          <w:spacing w:val="-3"/>
          <w:sz w:val="24"/>
          <w:szCs w:val="24"/>
        </w:rPr>
        <w:t xml:space="preserve"> </w:t>
      </w:r>
      <w:r w:rsidRPr="00640EB0">
        <w:rPr>
          <w:rFonts w:ascii="Cambria" w:hAnsi="Cambria"/>
          <w:color w:val="000000"/>
          <w:sz w:val="24"/>
          <w:szCs w:val="24"/>
        </w:rPr>
        <w:t xml:space="preserve">until the time </w:t>
      </w:r>
      <w:r>
        <w:rPr>
          <w:rFonts w:ascii="Cambria" w:hAnsi="Cambria"/>
          <w:color w:val="000000"/>
          <w:sz w:val="24"/>
          <w:szCs w:val="24"/>
        </w:rPr>
        <w:t xml:space="preserve">he </w:t>
      </w:r>
      <w:r w:rsidRPr="00640EB0">
        <w:rPr>
          <w:rFonts w:ascii="Cambria" w:hAnsi="Cambria"/>
          <w:color w:val="000000"/>
          <w:sz w:val="24"/>
          <w:szCs w:val="24"/>
        </w:rPr>
        <w:t>can differentiate between its white and blue strings</w:t>
      </w:r>
      <w:r>
        <w:rPr>
          <w:rFonts w:ascii="Cambria" w:hAnsi="Cambria"/>
          <w:color w:val="000000"/>
          <w:sz w:val="24"/>
          <w:szCs w:val="24"/>
        </w:rPr>
        <w:t xml:space="preserve"> (which is after </w:t>
      </w:r>
      <w:proofErr w:type="spellStart"/>
      <w:r>
        <w:rPr>
          <w:rFonts w:ascii="Cambria" w:hAnsi="Cambria"/>
          <w:i/>
          <w:iCs/>
          <w:color w:val="000000"/>
          <w:sz w:val="24"/>
          <w:szCs w:val="24"/>
        </w:rPr>
        <w:t>alos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hashachar</w:t>
      </w:r>
      <w:proofErr w:type="spellEnd"/>
      <w:r>
        <w:rPr>
          <w:rFonts w:ascii="Cambria" w:hAnsi="Cambria"/>
          <w:color w:val="000000"/>
          <w:sz w:val="24"/>
          <w:szCs w:val="24"/>
        </w:rPr>
        <w:t>)</w:t>
      </w:r>
      <w:r w:rsidRPr="00640EB0">
        <w:rPr>
          <w:rFonts w:ascii="Cambria" w:hAnsi="Cambria"/>
          <w:color w:val="000000"/>
          <w:sz w:val="24"/>
          <w:szCs w:val="24"/>
        </w:rPr>
        <w:t>.</w:t>
      </w:r>
      <w:r w:rsidRPr="00640EB0">
        <w:rPr>
          <w:rStyle w:val="FootnoteReference"/>
          <w:rFonts w:ascii="Cambria" w:hAnsi="Cambria"/>
          <w:color w:val="000000"/>
          <w:sz w:val="24"/>
          <w:szCs w:val="24"/>
        </w:rPr>
        <w:footnoteReference w:id="21"/>
      </w:r>
    </w:p>
    <w:p w:rsidR="0072492F" w:rsidRDefault="0072492F" w:rsidP="0072492F">
      <w:pPr>
        <w:tabs>
          <w:tab w:val="left" w:pos="476"/>
        </w:tabs>
        <w:spacing w:after="240" w:line="276" w:lineRule="auto"/>
        <w:ind w:right="86"/>
        <w:jc w:val="both"/>
        <w:rPr>
          <w:rFonts w:ascii="Cambria" w:hAnsi="Cambria"/>
          <w:color w:val="000000"/>
          <w:sz w:val="24"/>
          <w:szCs w:val="24"/>
        </w:rPr>
      </w:pPr>
      <w:r w:rsidRPr="00640EB0">
        <w:rPr>
          <w:rFonts w:ascii="Cambria" w:hAnsi="Cambria"/>
          <w:b/>
          <w:bCs/>
          <w:color w:val="000000"/>
          <w:sz w:val="24"/>
          <w:szCs w:val="24"/>
        </w:rPr>
        <w:t xml:space="preserve">2.14) </w:t>
      </w:r>
      <w:r w:rsidRPr="00640EB0">
        <w:rPr>
          <w:rFonts w:ascii="Cambria" w:hAnsi="Cambria"/>
          <w:color w:val="000000"/>
          <w:sz w:val="24"/>
          <w:szCs w:val="24"/>
        </w:rPr>
        <w:t xml:space="preserve">After staying up the whole night, one who feels too exhausted to </w:t>
      </w:r>
      <w:r w:rsidRPr="00640EB0">
        <w:rPr>
          <w:rFonts w:ascii="Cambria" w:hAnsi="Cambria"/>
          <w:i/>
          <w:iCs/>
          <w:color w:val="000000"/>
          <w:sz w:val="24"/>
          <w:szCs w:val="24"/>
        </w:rPr>
        <w:t xml:space="preserve">daven </w:t>
      </w:r>
      <w:r w:rsidRPr="00640EB0">
        <w:rPr>
          <w:rFonts w:ascii="Cambria" w:hAnsi="Cambria"/>
          <w:color w:val="000000"/>
          <w:sz w:val="24"/>
          <w:szCs w:val="24"/>
        </w:rPr>
        <w:t xml:space="preserve">may go to sleep and get up later for </w:t>
      </w:r>
      <w:r w:rsidRPr="00640EB0">
        <w:rPr>
          <w:rFonts w:ascii="Cambria" w:hAnsi="Cambria"/>
          <w:i/>
          <w:iCs/>
          <w:color w:val="000000"/>
          <w:sz w:val="24"/>
          <w:szCs w:val="24"/>
        </w:rPr>
        <w:t>davening</w:t>
      </w:r>
      <w:r w:rsidRPr="00640EB0">
        <w:rPr>
          <w:rFonts w:ascii="Cambria" w:hAnsi="Cambria"/>
          <w:color w:val="000000"/>
          <w:sz w:val="24"/>
          <w:szCs w:val="24"/>
        </w:rPr>
        <w:t xml:space="preserve">; however, </w:t>
      </w:r>
      <w:r>
        <w:rPr>
          <w:rFonts w:ascii="Cambria" w:hAnsi="Cambria"/>
          <w:color w:val="000000"/>
          <w:sz w:val="24"/>
          <w:szCs w:val="24"/>
        </w:rPr>
        <w:t xml:space="preserve">if he is going to sleep within half an hour before </w:t>
      </w:r>
      <w:proofErr w:type="spellStart"/>
      <w:r>
        <w:rPr>
          <w:rFonts w:ascii="Cambria" w:hAnsi="Cambria"/>
          <w:i/>
          <w:iCs/>
          <w:color w:val="000000"/>
          <w:sz w:val="24"/>
          <w:szCs w:val="24"/>
        </w:rPr>
        <w:t>alos</w:t>
      </w:r>
      <w:proofErr w:type="spellEnd"/>
      <w:r>
        <w:rPr>
          <w:rFonts w:ascii="Cambria" w:hAnsi="Cambria"/>
          <w:i/>
          <w:iCs/>
          <w:color w:val="000000"/>
          <w:sz w:val="24"/>
          <w:szCs w:val="24"/>
        </w:rPr>
        <w:t xml:space="preserve"> </w:t>
      </w:r>
      <w:proofErr w:type="spellStart"/>
      <w:r w:rsidRPr="002A6971">
        <w:rPr>
          <w:rFonts w:ascii="Cambria" w:hAnsi="Cambria"/>
          <w:i/>
          <w:iCs/>
          <w:color w:val="000000"/>
          <w:sz w:val="24"/>
          <w:szCs w:val="24"/>
        </w:rPr>
        <w:t>hashacha</w:t>
      </w:r>
      <w:r w:rsidRPr="002A6971">
        <w:rPr>
          <w:rFonts w:ascii="Cambria" w:hAnsi="Cambria"/>
          <w:color w:val="000000"/>
          <w:sz w:val="24"/>
          <w:szCs w:val="24"/>
        </w:rPr>
        <w:t>r</w:t>
      </w:r>
      <w:proofErr w:type="spellEnd"/>
      <w:r>
        <w:rPr>
          <w:rFonts w:ascii="Cambria" w:hAnsi="Cambria"/>
          <w:color w:val="000000"/>
          <w:sz w:val="24"/>
          <w:szCs w:val="24"/>
        </w:rPr>
        <w:t xml:space="preserve">, he should try to </w:t>
      </w:r>
      <w:r w:rsidRPr="00640EB0">
        <w:rPr>
          <w:rFonts w:ascii="Cambria" w:hAnsi="Cambria"/>
          <w:color w:val="000000"/>
          <w:sz w:val="24"/>
          <w:szCs w:val="24"/>
        </w:rPr>
        <w:t xml:space="preserve">appoint a </w:t>
      </w:r>
      <w:proofErr w:type="spellStart"/>
      <w:r w:rsidRPr="00640EB0">
        <w:rPr>
          <w:rFonts w:ascii="Cambria" w:hAnsi="Cambria"/>
          <w:i/>
          <w:iCs/>
          <w:color w:val="000000"/>
          <w:sz w:val="24"/>
          <w:szCs w:val="24"/>
        </w:rPr>
        <w:t>shomer</w:t>
      </w:r>
      <w:proofErr w:type="spellEnd"/>
      <w:r>
        <w:rPr>
          <w:rFonts w:ascii="Cambria" w:hAnsi="Cambria"/>
          <w:i/>
          <w:iCs/>
          <w:color w:val="000000"/>
          <w:sz w:val="24"/>
          <w:szCs w:val="24"/>
        </w:rPr>
        <w:t xml:space="preserve"> </w:t>
      </w:r>
      <w:r w:rsidRPr="00640EB0">
        <w:rPr>
          <w:rFonts w:ascii="Cambria" w:hAnsi="Cambria"/>
          <w:color w:val="000000"/>
          <w:sz w:val="24"/>
          <w:szCs w:val="24"/>
        </w:rPr>
        <w:t xml:space="preserve">to </w:t>
      </w:r>
      <w:r w:rsidRPr="00640EB0">
        <w:rPr>
          <w:rFonts w:ascii="Cambria" w:hAnsi="Cambria"/>
          <w:color w:val="000000"/>
          <w:spacing w:val="-3"/>
          <w:sz w:val="24"/>
          <w:szCs w:val="24"/>
        </w:rPr>
        <w:t xml:space="preserve">wake </w:t>
      </w:r>
      <w:r w:rsidRPr="00640EB0">
        <w:rPr>
          <w:rFonts w:ascii="Cambria" w:hAnsi="Cambria"/>
          <w:color w:val="000000"/>
          <w:sz w:val="24"/>
          <w:szCs w:val="24"/>
        </w:rPr>
        <w:t xml:space="preserve">him up for </w:t>
      </w:r>
      <w:r w:rsidRPr="00640EB0">
        <w:rPr>
          <w:rFonts w:ascii="Cambria" w:hAnsi="Cambria"/>
          <w:i/>
          <w:iCs/>
          <w:color w:val="000000"/>
          <w:sz w:val="24"/>
          <w:szCs w:val="24"/>
        </w:rPr>
        <w:t>davening</w:t>
      </w:r>
      <w:r>
        <w:rPr>
          <w:rFonts w:ascii="Cambria" w:hAnsi="Cambria"/>
          <w:color w:val="000000"/>
          <w:sz w:val="24"/>
          <w:szCs w:val="24"/>
        </w:rPr>
        <w:t xml:space="preserve">. Upon awakening, one may say all of </w:t>
      </w:r>
      <w:proofErr w:type="spellStart"/>
      <w:r>
        <w:rPr>
          <w:rFonts w:ascii="Cambria" w:hAnsi="Cambria"/>
          <w:i/>
          <w:iCs/>
          <w:color w:val="000000"/>
          <w:sz w:val="24"/>
          <w:szCs w:val="24"/>
        </w:rPr>
        <w:t>Birchos</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Hashachar</w:t>
      </w:r>
      <w:proofErr w:type="spellEnd"/>
      <w:r>
        <w:rPr>
          <w:rFonts w:ascii="Cambria" w:hAnsi="Cambria"/>
          <w:color w:val="000000"/>
          <w:sz w:val="24"/>
          <w:szCs w:val="24"/>
        </w:rPr>
        <w:t>.</w:t>
      </w:r>
      <w:r>
        <w:rPr>
          <w:rStyle w:val="FootnoteReference"/>
          <w:rFonts w:ascii="Cambria" w:hAnsi="Cambria"/>
          <w:color w:val="000000"/>
          <w:sz w:val="24"/>
          <w:szCs w:val="24"/>
        </w:rPr>
        <w:footnoteReference w:id="22"/>
      </w:r>
    </w:p>
    <w:p w:rsidR="0072492F" w:rsidRDefault="0072492F" w:rsidP="0072492F">
      <w:pPr>
        <w:tabs>
          <w:tab w:val="left" w:pos="476"/>
        </w:tabs>
        <w:spacing w:after="240" w:line="276" w:lineRule="auto"/>
        <w:ind w:right="86"/>
        <w:jc w:val="both"/>
        <w:rPr>
          <w:rFonts w:ascii="Cambria" w:hAnsi="Cambria"/>
          <w:color w:val="000000"/>
          <w:sz w:val="24"/>
          <w:szCs w:val="24"/>
        </w:rPr>
      </w:pPr>
    </w:p>
    <w:p w:rsidR="0072492F" w:rsidRPr="00945DC6" w:rsidRDefault="0072492F" w:rsidP="0072492F">
      <w:pPr>
        <w:tabs>
          <w:tab w:val="left" w:pos="476"/>
        </w:tabs>
        <w:spacing w:after="240" w:line="276" w:lineRule="auto"/>
        <w:ind w:right="86"/>
        <w:jc w:val="both"/>
        <w:rPr>
          <w:rFonts w:ascii="Cambria" w:hAnsi="Cambria"/>
          <w:color w:val="000000"/>
          <w:sz w:val="24"/>
          <w:szCs w:val="24"/>
        </w:rPr>
      </w:pPr>
    </w:p>
    <w:p w:rsidR="0072492F" w:rsidRPr="004A2394" w:rsidRDefault="0072492F" w:rsidP="0072492F">
      <w:pPr>
        <w:pBdr>
          <w:top w:val="single" w:sz="4" w:space="1" w:color="auto"/>
          <w:bottom w:val="single" w:sz="4" w:space="1" w:color="auto"/>
        </w:pBdr>
        <w:tabs>
          <w:tab w:val="left" w:pos="476"/>
        </w:tabs>
        <w:spacing w:after="240" w:line="276" w:lineRule="auto"/>
        <w:ind w:right="86"/>
        <w:jc w:val="both"/>
        <w:rPr>
          <w:rFonts w:ascii="Monotype Corsiva" w:hAnsi="Monotype Corsiva"/>
          <w:b/>
          <w:bCs/>
          <w:color w:val="000000"/>
          <w:sz w:val="28"/>
          <w:szCs w:val="28"/>
        </w:rPr>
      </w:pPr>
      <w:r w:rsidRPr="004A2394">
        <w:rPr>
          <w:rFonts w:ascii="Monotype Corsiva" w:hAnsi="Monotype Corsiva"/>
          <w:b/>
          <w:bCs/>
          <w:color w:val="000000"/>
          <w:sz w:val="28"/>
          <w:szCs w:val="28"/>
        </w:rPr>
        <w:lastRenderedPageBreak/>
        <w:t xml:space="preserve">3. </w:t>
      </w:r>
      <w:proofErr w:type="spellStart"/>
      <w:r w:rsidRPr="004A2394">
        <w:rPr>
          <w:rFonts w:ascii="Monotype Corsiva" w:hAnsi="Monotype Corsiva"/>
          <w:b/>
          <w:bCs/>
          <w:color w:val="000000"/>
          <w:sz w:val="28"/>
          <w:szCs w:val="28"/>
        </w:rPr>
        <w:t>Minhagei</w:t>
      </w:r>
      <w:proofErr w:type="spellEnd"/>
      <w:r>
        <w:rPr>
          <w:rFonts w:ascii="Monotype Corsiva" w:hAnsi="Monotype Corsiva"/>
          <w:b/>
          <w:bCs/>
          <w:color w:val="000000"/>
          <w:sz w:val="28"/>
          <w:szCs w:val="28"/>
        </w:rPr>
        <w:t xml:space="preserve"> </w:t>
      </w:r>
      <w:proofErr w:type="spellStart"/>
      <w:r w:rsidRPr="004A2394">
        <w:rPr>
          <w:rFonts w:ascii="Monotype Corsiva" w:hAnsi="Monotype Corsiva"/>
          <w:b/>
          <w:bCs/>
          <w:color w:val="000000"/>
          <w:sz w:val="28"/>
          <w:szCs w:val="28"/>
        </w:rPr>
        <w:t>Shavuos</w:t>
      </w:r>
      <w:proofErr w:type="spellEnd"/>
    </w:p>
    <w:p w:rsidR="0072492F" w:rsidRPr="00640EB0" w:rsidRDefault="0072492F" w:rsidP="0072492F">
      <w:pPr>
        <w:tabs>
          <w:tab w:val="left" w:pos="476"/>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3</w:t>
      </w:r>
      <w:r w:rsidRPr="0027670E">
        <w:rPr>
          <w:rFonts w:ascii="Cambria" w:hAnsi="Cambria"/>
          <w:b/>
          <w:bCs/>
          <w:color w:val="000000"/>
          <w:sz w:val="24"/>
          <w:szCs w:val="24"/>
        </w:rPr>
        <w:t xml:space="preserve">.1) </w:t>
      </w:r>
      <w:proofErr w:type="spellStart"/>
      <w:r w:rsidRPr="0027670E">
        <w:rPr>
          <w:rFonts w:ascii="Cambria" w:hAnsi="Cambria"/>
          <w:i/>
          <w:iCs/>
          <w:color w:val="000000"/>
          <w:sz w:val="24"/>
          <w:szCs w:val="24"/>
        </w:rPr>
        <w:t>Megillas</w:t>
      </w:r>
      <w:proofErr w:type="spellEnd"/>
      <w:r>
        <w:rPr>
          <w:rFonts w:ascii="Cambria" w:hAnsi="Cambria"/>
          <w:i/>
          <w:iCs/>
          <w:color w:val="000000"/>
          <w:sz w:val="24"/>
          <w:szCs w:val="24"/>
        </w:rPr>
        <w:t xml:space="preserve"> </w:t>
      </w:r>
      <w:r w:rsidRPr="0027670E">
        <w:rPr>
          <w:rFonts w:ascii="Cambria" w:hAnsi="Cambria"/>
          <w:i/>
          <w:iCs/>
          <w:color w:val="000000"/>
          <w:sz w:val="24"/>
          <w:szCs w:val="24"/>
        </w:rPr>
        <w:t>Rus</w:t>
      </w:r>
      <w:r w:rsidRPr="0027670E">
        <w:rPr>
          <w:rFonts w:ascii="Cambria" w:hAnsi="Cambria"/>
          <w:color w:val="000000"/>
          <w:sz w:val="24"/>
          <w:szCs w:val="24"/>
        </w:rPr>
        <w:t xml:space="preserve"> is </w:t>
      </w:r>
      <w:proofErr w:type="spellStart"/>
      <w:r w:rsidRPr="0027670E">
        <w:rPr>
          <w:rFonts w:ascii="Cambria" w:hAnsi="Cambria"/>
          <w:i/>
          <w:iCs/>
          <w:color w:val="000000"/>
          <w:sz w:val="24"/>
          <w:szCs w:val="24"/>
        </w:rPr>
        <w:t>leined</w:t>
      </w:r>
      <w:proofErr w:type="spellEnd"/>
      <w:r w:rsidRPr="0027670E">
        <w:rPr>
          <w:rFonts w:ascii="Cambria" w:hAnsi="Cambria"/>
          <w:color w:val="000000"/>
          <w:sz w:val="24"/>
          <w:szCs w:val="24"/>
        </w:rPr>
        <w:t xml:space="preserve"> on </w:t>
      </w:r>
      <w:proofErr w:type="spellStart"/>
      <w:r w:rsidRPr="0027670E">
        <w:rPr>
          <w:rFonts w:ascii="Cambria" w:hAnsi="Cambria"/>
          <w:i/>
          <w:iCs/>
          <w:color w:val="000000"/>
          <w:sz w:val="24"/>
          <w:szCs w:val="24"/>
        </w:rPr>
        <w:t>Shavuos</w:t>
      </w:r>
      <w:proofErr w:type="spellEnd"/>
      <w:r w:rsidRPr="0027670E">
        <w:rPr>
          <w:rFonts w:ascii="Cambria" w:hAnsi="Cambria"/>
          <w:color w:val="000000"/>
          <w:sz w:val="24"/>
          <w:szCs w:val="24"/>
        </w:rPr>
        <w:t xml:space="preserve">. In </w:t>
      </w:r>
      <w:proofErr w:type="spellStart"/>
      <w:r w:rsidRPr="0027670E">
        <w:rPr>
          <w:rFonts w:ascii="Cambria" w:hAnsi="Cambria"/>
          <w:i/>
          <w:iCs/>
          <w:color w:val="000000"/>
          <w:sz w:val="24"/>
          <w:szCs w:val="24"/>
        </w:rPr>
        <w:t>Chutz</w:t>
      </w:r>
      <w:proofErr w:type="spellEnd"/>
      <w:r>
        <w:rPr>
          <w:rFonts w:ascii="Cambria" w:hAnsi="Cambria"/>
          <w:i/>
          <w:iCs/>
          <w:color w:val="000000"/>
          <w:sz w:val="24"/>
          <w:szCs w:val="24"/>
        </w:rPr>
        <w:t xml:space="preserve"> </w:t>
      </w:r>
      <w:proofErr w:type="spellStart"/>
      <w:r w:rsidRPr="0027670E">
        <w:rPr>
          <w:rFonts w:ascii="Cambria" w:hAnsi="Cambria"/>
          <w:i/>
          <w:iCs/>
          <w:color w:val="000000"/>
          <w:sz w:val="24"/>
          <w:szCs w:val="24"/>
        </w:rPr>
        <w:t>La’aretz</w:t>
      </w:r>
      <w:proofErr w:type="spellEnd"/>
      <w:r w:rsidRPr="0027670E">
        <w:rPr>
          <w:rFonts w:ascii="Cambria" w:hAnsi="Cambria"/>
          <w:color w:val="000000"/>
          <w:sz w:val="24"/>
          <w:szCs w:val="24"/>
        </w:rPr>
        <w:t>, it is read on the second day.</w:t>
      </w:r>
      <w:r w:rsidRPr="0027670E">
        <w:rPr>
          <w:rStyle w:val="FootnoteReference"/>
          <w:rFonts w:ascii="Cambria" w:hAnsi="Cambria"/>
          <w:color w:val="000000"/>
          <w:sz w:val="24"/>
          <w:szCs w:val="24"/>
        </w:rPr>
        <w:footnoteReference w:id="23"/>
      </w:r>
      <w:r w:rsidRPr="0027670E">
        <w:rPr>
          <w:rFonts w:ascii="Cambria" w:hAnsi="Cambria"/>
          <w:color w:val="000000"/>
          <w:sz w:val="24"/>
          <w:szCs w:val="24"/>
        </w:rPr>
        <w:t xml:space="preserve"> Someone from </w:t>
      </w:r>
      <w:proofErr w:type="spellStart"/>
      <w:r w:rsidRPr="0027670E">
        <w:rPr>
          <w:rFonts w:ascii="Cambria" w:hAnsi="Cambria"/>
          <w:i/>
          <w:iCs/>
          <w:color w:val="000000"/>
          <w:sz w:val="24"/>
          <w:szCs w:val="24"/>
        </w:rPr>
        <w:t>Chutz</w:t>
      </w:r>
      <w:proofErr w:type="spellEnd"/>
      <w:r>
        <w:rPr>
          <w:rFonts w:ascii="Cambria" w:hAnsi="Cambria"/>
          <w:i/>
          <w:iCs/>
          <w:color w:val="000000"/>
          <w:sz w:val="24"/>
          <w:szCs w:val="24"/>
        </w:rPr>
        <w:t xml:space="preserve"> </w:t>
      </w:r>
      <w:proofErr w:type="spellStart"/>
      <w:r w:rsidRPr="0027670E">
        <w:rPr>
          <w:rFonts w:ascii="Cambria" w:hAnsi="Cambria"/>
          <w:i/>
          <w:iCs/>
          <w:color w:val="000000"/>
          <w:sz w:val="24"/>
          <w:szCs w:val="24"/>
        </w:rPr>
        <w:t>La’aretz</w:t>
      </w:r>
      <w:proofErr w:type="spellEnd"/>
      <w:r w:rsidRPr="0027670E">
        <w:rPr>
          <w:rFonts w:ascii="Cambria" w:hAnsi="Cambria"/>
          <w:color w:val="000000"/>
          <w:sz w:val="24"/>
          <w:szCs w:val="24"/>
        </w:rPr>
        <w:t xml:space="preserve"> spending </w:t>
      </w:r>
      <w:proofErr w:type="spellStart"/>
      <w:r w:rsidRPr="00E12044">
        <w:rPr>
          <w:rFonts w:ascii="Cambria" w:hAnsi="Cambria"/>
          <w:i/>
          <w:iCs/>
          <w:color w:val="000000"/>
          <w:sz w:val="24"/>
          <w:szCs w:val="24"/>
        </w:rPr>
        <w:t>Shavuos</w:t>
      </w:r>
      <w:proofErr w:type="spellEnd"/>
      <w:r>
        <w:rPr>
          <w:rFonts w:ascii="Cambria" w:hAnsi="Cambria"/>
          <w:color w:val="000000"/>
          <w:sz w:val="24"/>
          <w:szCs w:val="24"/>
        </w:rPr>
        <w:t xml:space="preserve"> </w:t>
      </w:r>
      <w:r w:rsidRPr="0027670E">
        <w:rPr>
          <w:rFonts w:ascii="Cambria" w:hAnsi="Cambria"/>
          <w:color w:val="000000"/>
          <w:sz w:val="24"/>
          <w:szCs w:val="24"/>
        </w:rPr>
        <w:t xml:space="preserve">in </w:t>
      </w:r>
      <w:r w:rsidRPr="0027670E">
        <w:rPr>
          <w:rFonts w:ascii="Cambria" w:hAnsi="Cambria"/>
          <w:i/>
          <w:iCs/>
          <w:color w:val="000000"/>
          <w:sz w:val="24"/>
          <w:szCs w:val="24"/>
        </w:rPr>
        <w:t>Eretz</w:t>
      </w:r>
      <w:r>
        <w:rPr>
          <w:rFonts w:ascii="Cambria" w:hAnsi="Cambria"/>
          <w:i/>
          <w:iCs/>
          <w:color w:val="000000"/>
          <w:sz w:val="24"/>
          <w:szCs w:val="24"/>
        </w:rPr>
        <w:t xml:space="preserve"> </w:t>
      </w:r>
      <w:r w:rsidRPr="0027670E">
        <w:rPr>
          <w:rFonts w:ascii="Cambria" w:hAnsi="Cambria"/>
          <w:i/>
          <w:iCs/>
          <w:color w:val="000000"/>
          <w:sz w:val="24"/>
          <w:szCs w:val="24"/>
        </w:rPr>
        <w:t>Yisroel</w:t>
      </w:r>
      <w:r>
        <w:rPr>
          <w:rFonts w:ascii="Cambria" w:hAnsi="Cambria"/>
          <w:i/>
          <w:iCs/>
          <w:color w:val="000000"/>
          <w:sz w:val="24"/>
          <w:szCs w:val="24"/>
        </w:rPr>
        <w:t xml:space="preserve"> </w:t>
      </w:r>
      <w:r w:rsidRPr="009F7E00">
        <w:rPr>
          <w:rFonts w:ascii="Cambria" w:hAnsi="Cambria"/>
          <w:color w:val="000000"/>
          <w:sz w:val="24"/>
          <w:szCs w:val="24"/>
        </w:rPr>
        <w:t>who</w:t>
      </w:r>
      <w:r>
        <w:rPr>
          <w:rFonts w:ascii="Cambria" w:hAnsi="Cambria"/>
          <w:color w:val="000000"/>
          <w:sz w:val="24"/>
          <w:szCs w:val="24"/>
        </w:rPr>
        <w:t xml:space="preserve"> </w:t>
      </w:r>
      <w:r w:rsidRPr="0027670E">
        <w:rPr>
          <w:rFonts w:ascii="Cambria" w:hAnsi="Cambria"/>
          <w:color w:val="000000"/>
          <w:sz w:val="24"/>
          <w:szCs w:val="24"/>
        </w:rPr>
        <w:t>heard</w:t>
      </w:r>
      <w:r>
        <w:rPr>
          <w:rFonts w:ascii="Cambria" w:hAnsi="Cambria"/>
          <w:color w:val="000000"/>
          <w:sz w:val="24"/>
          <w:szCs w:val="24"/>
        </w:rPr>
        <w:t xml:space="preserve"> </w:t>
      </w:r>
      <w:proofErr w:type="spellStart"/>
      <w:r w:rsidRPr="00640EB0">
        <w:rPr>
          <w:rFonts w:ascii="Cambria" w:hAnsi="Cambria"/>
          <w:i/>
          <w:iCs/>
          <w:color w:val="000000"/>
          <w:sz w:val="24"/>
          <w:szCs w:val="24"/>
        </w:rPr>
        <w:t>Megillas</w:t>
      </w:r>
      <w:proofErr w:type="spellEnd"/>
      <w:r>
        <w:rPr>
          <w:rFonts w:ascii="Cambria" w:hAnsi="Cambria"/>
          <w:i/>
          <w:iCs/>
          <w:color w:val="000000"/>
          <w:sz w:val="24"/>
          <w:szCs w:val="24"/>
        </w:rPr>
        <w:t xml:space="preserve"> </w:t>
      </w:r>
      <w:r w:rsidRPr="00640EB0">
        <w:rPr>
          <w:rFonts w:ascii="Cambria" w:hAnsi="Cambria"/>
          <w:i/>
          <w:iCs/>
          <w:color w:val="000000"/>
          <w:sz w:val="24"/>
          <w:szCs w:val="24"/>
        </w:rPr>
        <w:t>Rus</w:t>
      </w:r>
      <w:r>
        <w:rPr>
          <w:rFonts w:ascii="Cambria" w:hAnsi="Cambria"/>
          <w:i/>
          <w:iCs/>
          <w:color w:val="000000"/>
          <w:sz w:val="24"/>
          <w:szCs w:val="24"/>
        </w:rPr>
        <w:t xml:space="preserve"> </w:t>
      </w:r>
      <w:r w:rsidRPr="00640EB0">
        <w:rPr>
          <w:rFonts w:ascii="Cambria" w:hAnsi="Cambria"/>
          <w:color w:val="000000"/>
          <w:sz w:val="24"/>
          <w:szCs w:val="24"/>
        </w:rPr>
        <w:t xml:space="preserve">on the first day does not need to hear it again on the second </w:t>
      </w:r>
      <w:r w:rsidRPr="00640EB0">
        <w:rPr>
          <w:rFonts w:ascii="Cambria" w:hAnsi="Cambria"/>
          <w:color w:val="000000"/>
          <w:spacing w:val="-6"/>
          <w:sz w:val="24"/>
          <w:szCs w:val="24"/>
        </w:rPr>
        <w:t>day.</w:t>
      </w:r>
    </w:p>
    <w:p w:rsidR="0072492F" w:rsidRPr="00640EB0" w:rsidRDefault="0072492F" w:rsidP="0072492F">
      <w:pPr>
        <w:tabs>
          <w:tab w:val="left" w:pos="476"/>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3.2)</w:t>
      </w:r>
      <w:r w:rsidRPr="00640EB0">
        <w:rPr>
          <w:rFonts w:ascii="Cambria" w:hAnsi="Cambria"/>
          <w:color w:val="000000"/>
          <w:sz w:val="24"/>
          <w:szCs w:val="24"/>
        </w:rPr>
        <w:t xml:space="preserve"> The </w:t>
      </w:r>
      <w:r w:rsidRPr="00640EB0">
        <w:rPr>
          <w:rFonts w:ascii="Cambria" w:hAnsi="Cambria"/>
          <w:i/>
          <w:iCs/>
          <w:color w:val="000000"/>
          <w:sz w:val="24"/>
          <w:szCs w:val="24"/>
        </w:rPr>
        <w:t xml:space="preserve">minhag </w:t>
      </w:r>
      <w:r w:rsidRPr="00640EB0">
        <w:rPr>
          <w:rFonts w:ascii="Cambria" w:hAnsi="Cambria"/>
          <w:color w:val="000000"/>
          <w:sz w:val="24"/>
          <w:szCs w:val="24"/>
        </w:rPr>
        <w:t xml:space="preserve">is to read </w:t>
      </w:r>
      <w:proofErr w:type="spellStart"/>
      <w:r w:rsidRPr="00640EB0">
        <w:rPr>
          <w:rFonts w:ascii="Cambria" w:hAnsi="Cambria"/>
          <w:i/>
          <w:iCs/>
          <w:color w:val="000000"/>
          <w:sz w:val="24"/>
          <w:szCs w:val="24"/>
        </w:rPr>
        <w:t>Akdamus</w:t>
      </w:r>
      <w:proofErr w:type="spellEnd"/>
      <w:r>
        <w:rPr>
          <w:rFonts w:ascii="Cambria" w:hAnsi="Cambria"/>
          <w:i/>
          <w:iCs/>
          <w:color w:val="000000"/>
          <w:sz w:val="24"/>
          <w:szCs w:val="24"/>
        </w:rPr>
        <w:t xml:space="preserve"> </w:t>
      </w:r>
      <w:r w:rsidRPr="00640EB0">
        <w:rPr>
          <w:rFonts w:ascii="Cambria" w:hAnsi="Cambria"/>
          <w:color w:val="000000"/>
          <w:sz w:val="24"/>
          <w:szCs w:val="24"/>
        </w:rPr>
        <w:t xml:space="preserve">before the </w:t>
      </w:r>
      <w:r w:rsidRPr="00640EB0">
        <w:rPr>
          <w:rFonts w:ascii="Cambria" w:hAnsi="Cambria"/>
          <w:i/>
          <w:iCs/>
          <w:color w:val="000000"/>
          <w:sz w:val="24"/>
          <w:szCs w:val="24"/>
        </w:rPr>
        <w:t>kohen</w:t>
      </w:r>
      <w:r>
        <w:rPr>
          <w:rFonts w:ascii="Cambria" w:hAnsi="Cambria"/>
          <w:i/>
          <w:iCs/>
          <w:color w:val="000000"/>
          <w:sz w:val="24"/>
          <w:szCs w:val="24"/>
        </w:rPr>
        <w:t xml:space="preserve"> </w:t>
      </w:r>
      <w:r w:rsidRPr="00640EB0">
        <w:rPr>
          <w:rFonts w:ascii="Cambria" w:hAnsi="Cambria"/>
          <w:color w:val="000000"/>
          <w:sz w:val="24"/>
          <w:szCs w:val="24"/>
        </w:rPr>
        <w:t xml:space="preserve">says the </w:t>
      </w:r>
      <w:proofErr w:type="spellStart"/>
      <w:r w:rsidRPr="00640EB0">
        <w:rPr>
          <w:rFonts w:ascii="Cambria" w:hAnsi="Cambria"/>
          <w:i/>
          <w:iCs/>
          <w:color w:val="000000"/>
          <w:sz w:val="24"/>
          <w:szCs w:val="24"/>
        </w:rPr>
        <w:t>bracha</w:t>
      </w:r>
      <w:r>
        <w:rPr>
          <w:rFonts w:ascii="Cambria" w:hAnsi="Cambria"/>
          <w:i/>
          <w:iCs/>
          <w:color w:val="000000"/>
          <w:sz w:val="24"/>
          <w:szCs w:val="24"/>
        </w:rPr>
        <w:t>h</w:t>
      </w:r>
      <w:proofErr w:type="spellEnd"/>
      <w:r w:rsidRPr="00640EB0">
        <w:rPr>
          <w:rFonts w:ascii="Cambria" w:hAnsi="Cambria"/>
          <w:color w:val="000000"/>
          <w:sz w:val="24"/>
          <w:szCs w:val="24"/>
        </w:rPr>
        <w:t xml:space="preserve"> on the </w:t>
      </w:r>
      <w:r w:rsidRPr="00640EB0">
        <w:rPr>
          <w:rFonts w:ascii="Cambria" w:hAnsi="Cambria"/>
          <w:i/>
          <w:iCs/>
          <w:color w:val="000000"/>
          <w:spacing w:val="-3"/>
          <w:sz w:val="24"/>
          <w:szCs w:val="24"/>
        </w:rPr>
        <w:t>Torah</w:t>
      </w:r>
      <w:r w:rsidRPr="00640EB0">
        <w:rPr>
          <w:rFonts w:ascii="Cambria" w:hAnsi="Cambria"/>
          <w:color w:val="000000"/>
          <w:spacing w:val="-3"/>
          <w:sz w:val="24"/>
          <w:szCs w:val="24"/>
        </w:rPr>
        <w:t>.</w:t>
      </w:r>
      <w:r w:rsidRPr="00640EB0">
        <w:rPr>
          <w:rStyle w:val="FootnoteReference"/>
          <w:rFonts w:ascii="Cambria" w:hAnsi="Cambria"/>
          <w:color w:val="000000"/>
          <w:spacing w:val="-3"/>
          <w:sz w:val="24"/>
          <w:szCs w:val="24"/>
        </w:rPr>
        <w:footnoteReference w:id="24"/>
      </w:r>
    </w:p>
    <w:p w:rsidR="0072492F" w:rsidRPr="00112578" w:rsidRDefault="0072492F" w:rsidP="0072492F">
      <w:pPr>
        <w:tabs>
          <w:tab w:val="left" w:pos="476"/>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3.3)</w:t>
      </w:r>
      <w:r w:rsidRPr="00640EB0">
        <w:rPr>
          <w:rFonts w:ascii="Cambria" w:hAnsi="Cambria"/>
          <w:color w:val="000000"/>
          <w:sz w:val="24"/>
          <w:szCs w:val="24"/>
        </w:rPr>
        <w:t xml:space="preserve"> There is a custom to stand</w:t>
      </w:r>
      <w:r w:rsidRPr="00640EB0">
        <w:rPr>
          <w:rFonts w:ascii="Cambria" w:hAnsi="Cambria"/>
          <w:color w:val="000000"/>
          <w:spacing w:val="-3"/>
          <w:sz w:val="24"/>
          <w:szCs w:val="24"/>
        </w:rPr>
        <w:t xml:space="preserve"> when </w:t>
      </w:r>
      <w:r w:rsidRPr="00640EB0">
        <w:rPr>
          <w:rFonts w:ascii="Cambria" w:hAnsi="Cambria"/>
          <w:color w:val="000000"/>
          <w:sz w:val="24"/>
          <w:szCs w:val="24"/>
        </w:rPr>
        <w:t xml:space="preserve">the </w:t>
      </w:r>
      <w:proofErr w:type="spellStart"/>
      <w:r w:rsidRPr="00640EB0">
        <w:rPr>
          <w:rFonts w:ascii="Cambria" w:hAnsi="Cambria"/>
          <w:i/>
          <w:iCs/>
          <w:color w:val="000000"/>
          <w:sz w:val="24"/>
          <w:szCs w:val="24"/>
        </w:rPr>
        <w:t>Aseres</w:t>
      </w:r>
      <w:proofErr w:type="spellEnd"/>
      <w:r>
        <w:rPr>
          <w:rFonts w:ascii="Cambria" w:hAnsi="Cambria"/>
          <w:i/>
          <w:iCs/>
          <w:color w:val="000000"/>
          <w:sz w:val="24"/>
          <w:szCs w:val="24"/>
        </w:rPr>
        <w:t xml:space="preserve"> </w:t>
      </w:r>
      <w:proofErr w:type="spellStart"/>
      <w:r w:rsidRPr="00640EB0">
        <w:rPr>
          <w:rFonts w:ascii="Cambria" w:hAnsi="Cambria"/>
          <w:i/>
          <w:iCs/>
          <w:color w:val="000000"/>
          <w:sz w:val="24"/>
          <w:szCs w:val="24"/>
        </w:rPr>
        <w:t>Hadibros</w:t>
      </w:r>
      <w:proofErr w:type="spellEnd"/>
      <w:r>
        <w:rPr>
          <w:rFonts w:ascii="Cambria" w:hAnsi="Cambria"/>
          <w:i/>
          <w:iCs/>
          <w:color w:val="000000"/>
          <w:sz w:val="24"/>
          <w:szCs w:val="24"/>
        </w:rPr>
        <w:t xml:space="preserve"> </w:t>
      </w:r>
      <w:r w:rsidRPr="00640EB0">
        <w:rPr>
          <w:rFonts w:ascii="Cambria" w:hAnsi="Cambria"/>
          <w:iCs/>
          <w:color w:val="000000"/>
          <w:sz w:val="24"/>
          <w:szCs w:val="24"/>
        </w:rPr>
        <w:t xml:space="preserve">are read aloud in </w:t>
      </w:r>
      <w:r w:rsidRPr="00640EB0">
        <w:rPr>
          <w:rFonts w:ascii="Cambria" w:hAnsi="Cambria"/>
          <w:i/>
          <w:iCs/>
          <w:color w:val="000000"/>
          <w:sz w:val="24"/>
          <w:szCs w:val="24"/>
        </w:rPr>
        <w:t>shul</w:t>
      </w:r>
      <w:r w:rsidRPr="00640EB0">
        <w:rPr>
          <w:rFonts w:ascii="Cambria" w:hAnsi="Cambria"/>
          <w:color w:val="000000"/>
          <w:sz w:val="24"/>
          <w:szCs w:val="24"/>
        </w:rPr>
        <w:t xml:space="preserve">. However, the </w:t>
      </w:r>
      <w:r w:rsidRPr="00640EB0">
        <w:rPr>
          <w:rFonts w:ascii="Cambria" w:hAnsi="Cambria"/>
          <w:i/>
          <w:iCs/>
          <w:color w:val="000000"/>
          <w:sz w:val="24"/>
          <w:szCs w:val="24"/>
        </w:rPr>
        <w:t>Rambam</w:t>
      </w:r>
      <w:r w:rsidRPr="00640EB0">
        <w:rPr>
          <w:rFonts w:ascii="Cambria" w:hAnsi="Cambria"/>
          <w:color w:val="000000"/>
          <w:sz w:val="24"/>
          <w:szCs w:val="24"/>
        </w:rPr>
        <w:t xml:space="preserve"> wrote a response against such a practice</w:t>
      </w:r>
      <w:r w:rsidRPr="00640EB0">
        <w:rPr>
          <w:rFonts w:ascii="Cambria" w:hAnsi="Cambria"/>
          <w:color w:val="000000"/>
          <w:w w:val="99"/>
          <w:sz w:val="24"/>
          <w:szCs w:val="24"/>
        </w:rPr>
        <w:t xml:space="preserve">. Thus, </w:t>
      </w:r>
      <w:r w:rsidRPr="00640EB0">
        <w:rPr>
          <w:rFonts w:ascii="Cambria" w:hAnsi="Cambria"/>
          <w:color w:val="000000"/>
          <w:sz w:val="24"/>
          <w:szCs w:val="24"/>
        </w:rPr>
        <w:t xml:space="preserve">each person should follow his or her </w:t>
      </w:r>
      <w:r w:rsidRPr="00640EB0">
        <w:rPr>
          <w:rFonts w:ascii="Cambria" w:hAnsi="Cambria"/>
          <w:i/>
          <w:iCs/>
          <w:color w:val="000000"/>
          <w:sz w:val="24"/>
          <w:szCs w:val="24"/>
        </w:rPr>
        <w:t>minhag</w:t>
      </w:r>
      <w:r w:rsidRPr="00640EB0">
        <w:rPr>
          <w:rFonts w:ascii="Cambria" w:hAnsi="Cambria"/>
          <w:color w:val="000000"/>
          <w:sz w:val="24"/>
          <w:szCs w:val="24"/>
        </w:rPr>
        <w:t>.</w:t>
      </w:r>
      <w:r w:rsidRPr="00640EB0">
        <w:rPr>
          <w:rStyle w:val="FootnoteReference"/>
          <w:rFonts w:ascii="Cambria" w:hAnsi="Cambria"/>
          <w:color w:val="000000"/>
          <w:sz w:val="24"/>
          <w:szCs w:val="24"/>
        </w:rPr>
        <w:footnoteReference w:id="25"/>
      </w:r>
      <w:r>
        <w:rPr>
          <w:rFonts w:ascii="Cambria" w:hAnsi="Cambria"/>
          <w:color w:val="000000"/>
          <w:sz w:val="24"/>
          <w:szCs w:val="24"/>
        </w:rPr>
        <w:t xml:space="preserve"> (One who stands up from the beginning of the </w:t>
      </w:r>
      <w:proofErr w:type="spellStart"/>
      <w:r>
        <w:rPr>
          <w:rFonts w:ascii="Cambria" w:hAnsi="Cambria"/>
          <w:i/>
          <w:iCs/>
          <w:color w:val="000000"/>
          <w:sz w:val="24"/>
          <w:szCs w:val="24"/>
        </w:rPr>
        <w:t>aliyah</w:t>
      </w:r>
      <w:proofErr w:type="spellEnd"/>
      <w:r>
        <w:rPr>
          <w:rFonts w:ascii="Cambria" w:hAnsi="Cambria"/>
          <w:i/>
          <w:iCs/>
          <w:color w:val="000000"/>
          <w:sz w:val="24"/>
          <w:szCs w:val="24"/>
        </w:rPr>
        <w:t xml:space="preserve"> </w:t>
      </w:r>
      <w:r>
        <w:rPr>
          <w:rFonts w:ascii="Cambria" w:hAnsi="Cambria"/>
          <w:color w:val="000000"/>
          <w:sz w:val="24"/>
          <w:szCs w:val="24"/>
        </w:rPr>
        <w:t>(</w:t>
      </w:r>
      <w:r>
        <w:rPr>
          <w:rFonts w:ascii="Cambria" w:hAnsi="Cambria" w:hint="cs"/>
          <w:color w:val="000000"/>
          <w:sz w:val="24"/>
          <w:szCs w:val="24"/>
          <w:rtl/>
        </w:rPr>
        <w:t>רביעי</w:t>
      </w:r>
      <w:r>
        <w:rPr>
          <w:rFonts w:ascii="Cambria" w:hAnsi="Cambria"/>
          <w:color w:val="000000"/>
          <w:sz w:val="24"/>
          <w:szCs w:val="24"/>
        </w:rPr>
        <w:t xml:space="preserve">) avoids the entire problem.) </w:t>
      </w:r>
    </w:p>
    <w:p w:rsidR="0072492F" w:rsidRPr="00640EB0" w:rsidRDefault="0072492F" w:rsidP="0072492F">
      <w:pPr>
        <w:tabs>
          <w:tab w:val="left" w:pos="476"/>
        </w:tabs>
        <w:spacing w:line="276" w:lineRule="auto"/>
        <w:ind w:right="86"/>
        <w:jc w:val="both"/>
        <w:rPr>
          <w:rFonts w:ascii="Cambria" w:eastAsia="Palatino Linotype" w:hAnsi="Cambria"/>
          <w:color w:val="000000"/>
          <w:sz w:val="24"/>
          <w:szCs w:val="24"/>
        </w:rPr>
      </w:pPr>
      <w:r w:rsidRPr="00640EB0">
        <w:rPr>
          <w:rFonts w:ascii="Cambria" w:hAnsi="Cambria"/>
          <w:b/>
          <w:bCs/>
          <w:color w:val="000000"/>
          <w:sz w:val="24"/>
          <w:szCs w:val="24"/>
        </w:rPr>
        <w:t>3.4)</w:t>
      </w:r>
      <w:r>
        <w:rPr>
          <w:rFonts w:ascii="Cambria" w:hAnsi="Cambria"/>
          <w:b/>
          <w:bCs/>
          <w:color w:val="000000"/>
          <w:sz w:val="24"/>
          <w:szCs w:val="24"/>
        </w:rPr>
        <w:t xml:space="preserve"> </w:t>
      </w:r>
      <w:r w:rsidRPr="00640EB0">
        <w:rPr>
          <w:rFonts w:ascii="Cambria" w:hAnsi="Cambria"/>
          <w:color w:val="000000"/>
          <w:sz w:val="24"/>
          <w:szCs w:val="24"/>
        </w:rPr>
        <w:t xml:space="preserve">Many make a point to eat dairy on </w:t>
      </w:r>
      <w:proofErr w:type="spellStart"/>
      <w:r w:rsidRPr="00640EB0">
        <w:rPr>
          <w:rFonts w:ascii="Cambria" w:hAnsi="Cambria"/>
          <w:i/>
          <w:iCs/>
          <w:color w:val="000000"/>
          <w:sz w:val="24"/>
          <w:szCs w:val="24"/>
        </w:rPr>
        <w:t>Shavuos</w:t>
      </w:r>
      <w:proofErr w:type="spellEnd"/>
      <w:r w:rsidRPr="00640EB0">
        <w:rPr>
          <w:rFonts w:ascii="Cambria" w:hAnsi="Cambria"/>
          <w:color w:val="000000"/>
          <w:sz w:val="24"/>
          <w:szCs w:val="24"/>
        </w:rPr>
        <w:t>.</w:t>
      </w:r>
      <w:r w:rsidRPr="00640EB0">
        <w:rPr>
          <w:rStyle w:val="FootnoteReference"/>
          <w:rFonts w:ascii="Cambria" w:hAnsi="Cambria"/>
          <w:color w:val="000000"/>
          <w:sz w:val="24"/>
          <w:szCs w:val="24"/>
        </w:rPr>
        <w:footnoteReference w:id="26"/>
      </w:r>
      <w:r w:rsidRPr="00640EB0">
        <w:rPr>
          <w:rFonts w:ascii="Cambria" w:hAnsi="Cambria"/>
          <w:color w:val="000000"/>
          <w:sz w:val="24"/>
          <w:szCs w:val="24"/>
        </w:rPr>
        <w:t xml:space="preserve"> There is also a </w:t>
      </w:r>
      <w:r w:rsidRPr="00640EB0">
        <w:rPr>
          <w:rFonts w:ascii="Cambria" w:hAnsi="Cambria"/>
          <w:i/>
          <w:iCs/>
          <w:color w:val="000000"/>
          <w:sz w:val="24"/>
          <w:szCs w:val="24"/>
        </w:rPr>
        <w:t xml:space="preserve">minhag </w:t>
      </w:r>
      <w:r w:rsidRPr="00640EB0">
        <w:rPr>
          <w:rFonts w:ascii="Cambria" w:hAnsi="Cambria"/>
          <w:color w:val="000000"/>
          <w:sz w:val="24"/>
          <w:szCs w:val="24"/>
        </w:rPr>
        <w:t xml:space="preserve">to drink beer on </w:t>
      </w:r>
      <w:proofErr w:type="spellStart"/>
      <w:r w:rsidRPr="00640EB0">
        <w:rPr>
          <w:rFonts w:ascii="Cambria" w:hAnsi="Cambria"/>
          <w:i/>
          <w:iCs/>
          <w:color w:val="000000"/>
          <w:sz w:val="24"/>
          <w:szCs w:val="24"/>
        </w:rPr>
        <w:t>Shavuos</w:t>
      </w:r>
      <w:proofErr w:type="spellEnd"/>
      <w:r w:rsidRPr="00640EB0">
        <w:rPr>
          <w:rFonts w:ascii="Cambria" w:hAnsi="Cambria"/>
          <w:color w:val="000000"/>
          <w:sz w:val="24"/>
          <w:szCs w:val="24"/>
        </w:rPr>
        <w:t xml:space="preserve"> night.</w:t>
      </w:r>
      <w:r>
        <w:rPr>
          <w:rStyle w:val="FootnoteReference"/>
          <w:rFonts w:ascii="Cambria" w:hAnsi="Cambria"/>
          <w:color w:val="000000"/>
          <w:sz w:val="24"/>
          <w:szCs w:val="24"/>
        </w:rPr>
        <w:footnoteReference w:id="27"/>
      </w:r>
    </w:p>
    <w:p w:rsidR="0072492F" w:rsidRPr="00640EB0" w:rsidRDefault="0072492F" w:rsidP="0072492F">
      <w:pPr>
        <w:tabs>
          <w:tab w:val="left" w:pos="476"/>
        </w:tabs>
        <w:spacing w:line="276" w:lineRule="auto"/>
        <w:ind w:right="86"/>
        <w:jc w:val="both"/>
        <w:rPr>
          <w:rFonts w:ascii="Cambria" w:hAnsi="Cambria"/>
          <w:color w:val="000000"/>
          <w:sz w:val="24"/>
          <w:szCs w:val="24"/>
        </w:rPr>
      </w:pPr>
      <w:r w:rsidRPr="00640EB0">
        <w:rPr>
          <w:rFonts w:ascii="Cambria" w:hAnsi="Cambria"/>
          <w:b/>
          <w:bCs/>
          <w:color w:val="000000"/>
          <w:sz w:val="24"/>
          <w:szCs w:val="24"/>
        </w:rPr>
        <w:t>3.5)</w:t>
      </w:r>
      <w:r w:rsidRPr="00640EB0">
        <w:rPr>
          <w:rFonts w:ascii="Cambria" w:hAnsi="Cambria"/>
          <w:color w:val="000000"/>
          <w:sz w:val="24"/>
          <w:szCs w:val="24"/>
        </w:rPr>
        <w:t xml:space="preserve"> The </w:t>
      </w:r>
      <w:proofErr w:type="spellStart"/>
      <w:r w:rsidRPr="00640EB0">
        <w:rPr>
          <w:rFonts w:ascii="Cambria" w:hAnsi="Cambria"/>
          <w:i/>
          <w:iCs/>
          <w:color w:val="000000"/>
          <w:sz w:val="24"/>
          <w:szCs w:val="24"/>
        </w:rPr>
        <w:t>bracha</w:t>
      </w:r>
      <w:r>
        <w:rPr>
          <w:rFonts w:ascii="Cambria" w:hAnsi="Cambria"/>
          <w:i/>
          <w:iCs/>
          <w:color w:val="000000"/>
          <w:sz w:val="24"/>
          <w:szCs w:val="24"/>
        </w:rPr>
        <w:t>h</w:t>
      </w:r>
      <w:proofErr w:type="spellEnd"/>
      <w:r w:rsidRPr="00640EB0">
        <w:rPr>
          <w:rFonts w:ascii="Cambria" w:hAnsi="Cambria"/>
          <w:color w:val="000000"/>
          <w:sz w:val="24"/>
          <w:szCs w:val="24"/>
        </w:rPr>
        <w:t xml:space="preserve"> on cheesecake </w:t>
      </w:r>
      <w:r>
        <w:rPr>
          <w:rFonts w:ascii="Cambria" w:hAnsi="Cambria"/>
          <w:color w:val="000000"/>
          <w:sz w:val="24"/>
          <w:szCs w:val="24"/>
        </w:rPr>
        <w:t xml:space="preserve">depends on how it is made. Cheesecake that is baked together with a thick pie or cake crust often requires only a </w:t>
      </w:r>
      <w:proofErr w:type="spellStart"/>
      <w:r>
        <w:rPr>
          <w:rFonts w:ascii="Cambria" w:hAnsi="Cambria"/>
          <w:i/>
          <w:iCs/>
          <w:color w:val="000000"/>
          <w:sz w:val="24"/>
          <w:szCs w:val="24"/>
        </w:rPr>
        <w:t>mezonos</w:t>
      </w:r>
      <w:proofErr w:type="spellEnd"/>
      <w:r>
        <w:rPr>
          <w:rFonts w:ascii="Cambria" w:hAnsi="Cambria"/>
          <w:color w:val="000000"/>
          <w:sz w:val="24"/>
          <w:szCs w:val="24"/>
        </w:rPr>
        <w:t xml:space="preserve">. However, if the crust is thin or if there is a thin layer of crumb on the top and the bottom, then the </w:t>
      </w:r>
      <w:proofErr w:type="spellStart"/>
      <w:r w:rsidRPr="00CA0A09">
        <w:rPr>
          <w:rFonts w:ascii="Cambria" w:hAnsi="Cambria"/>
          <w:i/>
          <w:iCs/>
          <w:color w:val="000000"/>
          <w:sz w:val="24"/>
          <w:szCs w:val="24"/>
        </w:rPr>
        <w:t>brachah</w:t>
      </w:r>
      <w:proofErr w:type="spellEnd"/>
      <w:r>
        <w:rPr>
          <w:rFonts w:ascii="Cambria" w:hAnsi="Cambria"/>
          <w:color w:val="000000"/>
          <w:sz w:val="24"/>
          <w:szCs w:val="24"/>
        </w:rPr>
        <w:t xml:space="preserve"> may only be </w:t>
      </w:r>
      <w:proofErr w:type="spellStart"/>
      <w:r>
        <w:rPr>
          <w:rFonts w:ascii="Cambria" w:hAnsi="Cambria"/>
          <w:i/>
          <w:iCs/>
          <w:color w:val="000000"/>
          <w:sz w:val="24"/>
          <w:szCs w:val="24"/>
        </w:rPr>
        <w:t>shehakol</w:t>
      </w:r>
      <w:proofErr w:type="spellEnd"/>
      <w:r>
        <w:rPr>
          <w:rFonts w:ascii="Cambria" w:hAnsi="Cambria"/>
          <w:color w:val="000000"/>
          <w:sz w:val="24"/>
          <w:szCs w:val="24"/>
        </w:rPr>
        <w:t xml:space="preserve">. Since it is often difficult to assess, one may separate a piece of the crust and make a </w:t>
      </w:r>
      <w:proofErr w:type="spellStart"/>
      <w:r>
        <w:rPr>
          <w:rFonts w:ascii="Cambria" w:hAnsi="Cambria"/>
          <w:i/>
          <w:iCs/>
          <w:color w:val="000000"/>
          <w:sz w:val="24"/>
          <w:szCs w:val="24"/>
        </w:rPr>
        <w:t>mezonos</w:t>
      </w:r>
      <w:proofErr w:type="spellEnd"/>
      <w:r>
        <w:rPr>
          <w:rFonts w:ascii="Cambria" w:hAnsi="Cambria"/>
          <w:i/>
          <w:iCs/>
          <w:color w:val="000000"/>
          <w:sz w:val="24"/>
          <w:szCs w:val="24"/>
        </w:rPr>
        <w:t xml:space="preserve"> </w:t>
      </w:r>
      <w:r>
        <w:rPr>
          <w:rFonts w:ascii="Cambria" w:hAnsi="Cambria"/>
          <w:color w:val="000000"/>
          <w:sz w:val="24"/>
          <w:szCs w:val="24"/>
        </w:rPr>
        <w:t xml:space="preserve">on it and then make a </w:t>
      </w:r>
      <w:proofErr w:type="spellStart"/>
      <w:r>
        <w:rPr>
          <w:rFonts w:ascii="Cambria" w:hAnsi="Cambria"/>
          <w:i/>
          <w:iCs/>
          <w:color w:val="000000"/>
          <w:sz w:val="24"/>
          <w:szCs w:val="24"/>
        </w:rPr>
        <w:t>shehakol</w:t>
      </w:r>
      <w:proofErr w:type="spellEnd"/>
      <w:r>
        <w:rPr>
          <w:rFonts w:ascii="Cambria" w:hAnsi="Cambria"/>
          <w:i/>
          <w:iCs/>
          <w:color w:val="000000"/>
          <w:sz w:val="24"/>
          <w:szCs w:val="24"/>
        </w:rPr>
        <w:t xml:space="preserve"> </w:t>
      </w:r>
      <w:r>
        <w:rPr>
          <w:rFonts w:ascii="Cambria" w:hAnsi="Cambria"/>
          <w:color w:val="000000"/>
          <w:sz w:val="24"/>
          <w:szCs w:val="24"/>
        </w:rPr>
        <w:t>on the cheese.</w:t>
      </w:r>
      <w:r>
        <w:rPr>
          <w:rStyle w:val="FootnoteReference"/>
          <w:rFonts w:ascii="Cambria" w:hAnsi="Cambria"/>
          <w:color w:val="000000"/>
          <w:sz w:val="24"/>
          <w:szCs w:val="24"/>
        </w:rPr>
        <w:footnoteReference w:id="28"/>
      </w:r>
      <w:r>
        <w:rPr>
          <w:rFonts w:ascii="Cambria" w:hAnsi="Cambria"/>
          <w:color w:val="000000"/>
          <w:sz w:val="24"/>
          <w:szCs w:val="24"/>
        </w:rPr>
        <w:t xml:space="preserve"> </w:t>
      </w:r>
      <w:r w:rsidRPr="0055389D">
        <w:rPr>
          <w:rFonts w:ascii="Cambria" w:hAnsi="Cambria"/>
          <w:color w:val="000000"/>
          <w:spacing w:val="-4"/>
          <w:sz w:val="24"/>
          <w:szCs w:val="24"/>
        </w:rPr>
        <w:t>I</w:t>
      </w:r>
      <w:r w:rsidRPr="0055389D">
        <w:rPr>
          <w:rFonts w:ascii="Cambria" w:hAnsi="Cambria"/>
          <w:color w:val="000000"/>
          <w:sz w:val="24"/>
          <w:szCs w:val="24"/>
        </w:rPr>
        <w:t>f</w:t>
      </w:r>
      <w:r w:rsidRPr="00640EB0">
        <w:rPr>
          <w:rFonts w:ascii="Cambria" w:hAnsi="Cambria"/>
          <w:color w:val="000000"/>
          <w:sz w:val="24"/>
          <w:szCs w:val="24"/>
        </w:rPr>
        <w:t xml:space="preserve"> the cheese filling and the crust </w:t>
      </w:r>
      <w:r>
        <w:rPr>
          <w:rFonts w:ascii="Cambria" w:hAnsi="Cambria"/>
          <w:color w:val="000000"/>
          <w:sz w:val="24"/>
          <w:szCs w:val="24"/>
        </w:rPr>
        <w:t xml:space="preserve">are </w:t>
      </w:r>
      <w:r w:rsidRPr="00657642">
        <w:rPr>
          <w:rFonts w:ascii="Cambria" w:hAnsi="Cambria"/>
          <w:iCs/>
          <w:color w:val="000000"/>
          <w:sz w:val="24"/>
          <w:szCs w:val="24"/>
        </w:rPr>
        <w:t>not</w:t>
      </w:r>
      <w:r w:rsidRPr="00640EB0">
        <w:rPr>
          <w:rFonts w:ascii="Cambria" w:hAnsi="Cambria"/>
          <w:color w:val="000000"/>
          <w:sz w:val="24"/>
          <w:szCs w:val="24"/>
        </w:rPr>
        <w:t xml:space="preserve"> baked together and both are there for their tastes, one would say first </w:t>
      </w:r>
      <w:proofErr w:type="spellStart"/>
      <w:r w:rsidRPr="00640EB0">
        <w:rPr>
          <w:rFonts w:ascii="Cambria" w:hAnsi="Cambria"/>
          <w:i/>
          <w:iCs/>
          <w:color w:val="000000"/>
          <w:sz w:val="24"/>
          <w:szCs w:val="24"/>
        </w:rPr>
        <w:t>mezonos</w:t>
      </w:r>
      <w:proofErr w:type="spellEnd"/>
      <w:r>
        <w:rPr>
          <w:rFonts w:ascii="Cambria" w:hAnsi="Cambria"/>
          <w:i/>
          <w:iCs/>
          <w:color w:val="000000"/>
          <w:sz w:val="24"/>
          <w:szCs w:val="24"/>
        </w:rPr>
        <w:t xml:space="preserve"> </w:t>
      </w:r>
      <w:r w:rsidRPr="00640EB0">
        <w:rPr>
          <w:rFonts w:ascii="Cambria" w:hAnsi="Cambria"/>
          <w:color w:val="000000"/>
          <w:sz w:val="24"/>
          <w:szCs w:val="24"/>
        </w:rPr>
        <w:t xml:space="preserve">on the crust and then </w:t>
      </w:r>
      <w:proofErr w:type="spellStart"/>
      <w:r w:rsidRPr="00640EB0">
        <w:rPr>
          <w:rFonts w:ascii="Cambria" w:hAnsi="Cambria"/>
          <w:i/>
          <w:iCs/>
          <w:color w:val="000000"/>
          <w:sz w:val="24"/>
          <w:szCs w:val="24"/>
        </w:rPr>
        <w:t>shehakol</w:t>
      </w:r>
      <w:proofErr w:type="spellEnd"/>
      <w:r>
        <w:rPr>
          <w:rFonts w:ascii="Cambria" w:hAnsi="Cambria"/>
          <w:i/>
          <w:iCs/>
          <w:color w:val="000000"/>
          <w:sz w:val="24"/>
          <w:szCs w:val="24"/>
        </w:rPr>
        <w:t xml:space="preserve"> </w:t>
      </w:r>
      <w:r w:rsidRPr="00640EB0">
        <w:rPr>
          <w:rFonts w:ascii="Cambria" w:hAnsi="Cambria"/>
          <w:color w:val="000000"/>
          <w:sz w:val="24"/>
          <w:szCs w:val="24"/>
        </w:rPr>
        <w:t>on the cheese.</w:t>
      </w:r>
      <w:r>
        <w:rPr>
          <w:rStyle w:val="FootnoteReference"/>
          <w:rFonts w:ascii="Cambria" w:hAnsi="Cambria"/>
          <w:color w:val="000000"/>
          <w:sz w:val="24"/>
          <w:szCs w:val="24"/>
        </w:rPr>
        <w:footnoteReference w:id="29"/>
      </w:r>
    </w:p>
    <w:p w:rsidR="0072492F" w:rsidRDefault="0072492F" w:rsidP="0072492F">
      <w:pPr>
        <w:pStyle w:val="BodyText"/>
        <w:spacing w:line="276" w:lineRule="auto"/>
        <w:ind w:left="0" w:right="86" w:firstLine="0"/>
        <w:jc w:val="both"/>
        <w:rPr>
          <w:rFonts w:ascii="Cambria" w:hAnsi="Cambria" w:cs="David"/>
          <w:color w:val="000000"/>
          <w:sz w:val="24"/>
          <w:szCs w:val="24"/>
        </w:rPr>
      </w:pPr>
      <w:r w:rsidRPr="00640EB0">
        <w:rPr>
          <w:rFonts w:ascii="Cambria" w:hAnsi="Cambria" w:cs="David"/>
          <w:b/>
          <w:bCs/>
          <w:color w:val="000000"/>
          <w:sz w:val="24"/>
          <w:szCs w:val="24"/>
        </w:rPr>
        <w:t>3.6)</w:t>
      </w:r>
      <w:r>
        <w:rPr>
          <w:rFonts w:ascii="Cambria" w:hAnsi="Cambria" w:cs="David"/>
          <w:b/>
          <w:bCs/>
          <w:color w:val="000000"/>
          <w:sz w:val="24"/>
          <w:szCs w:val="24"/>
        </w:rPr>
        <w:t xml:space="preserve"> </w:t>
      </w:r>
      <w:r w:rsidRPr="00640EB0">
        <w:rPr>
          <w:rFonts w:ascii="Cambria" w:hAnsi="Cambria" w:cs="David"/>
          <w:color w:val="000000"/>
          <w:sz w:val="24"/>
          <w:szCs w:val="24"/>
        </w:rPr>
        <w:t>The</w:t>
      </w:r>
      <w:r>
        <w:rPr>
          <w:rFonts w:ascii="Cambria" w:hAnsi="Cambria" w:cs="David"/>
          <w:color w:val="000000"/>
          <w:sz w:val="24"/>
          <w:szCs w:val="24"/>
        </w:rPr>
        <w:t xml:space="preserve"> </w:t>
      </w:r>
      <w:proofErr w:type="spellStart"/>
      <w:r w:rsidRPr="00640EB0">
        <w:rPr>
          <w:rFonts w:ascii="Cambria" w:hAnsi="Cambria" w:cs="David"/>
          <w:i/>
          <w:iCs/>
          <w:color w:val="000000"/>
          <w:sz w:val="24"/>
          <w:szCs w:val="24"/>
        </w:rPr>
        <w:t>brachah</w:t>
      </w:r>
      <w:proofErr w:type="spellEnd"/>
      <w:r>
        <w:rPr>
          <w:rFonts w:ascii="Cambria" w:hAnsi="Cambria" w:cs="David"/>
          <w:i/>
          <w:iCs/>
          <w:color w:val="000000"/>
          <w:sz w:val="24"/>
          <w:szCs w:val="24"/>
        </w:rPr>
        <w:t xml:space="preserve"> </w:t>
      </w:r>
      <w:proofErr w:type="spellStart"/>
      <w:r w:rsidRPr="00640EB0">
        <w:rPr>
          <w:rFonts w:ascii="Cambria" w:hAnsi="Cambria" w:cs="David"/>
          <w:i/>
          <w:iCs/>
          <w:color w:val="000000"/>
          <w:sz w:val="24"/>
          <w:szCs w:val="24"/>
        </w:rPr>
        <w:t>a</w:t>
      </w:r>
      <w:r>
        <w:rPr>
          <w:rFonts w:ascii="Cambria" w:hAnsi="Cambria" w:cs="David"/>
          <w:i/>
          <w:iCs/>
          <w:color w:val="000000"/>
          <w:sz w:val="24"/>
          <w:szCs w:val="24"/>
        </w:rPr>
        <w:t>cha</w:t>
      </w:r>
      <w:r w:rsidRPr="00640EB0">
        <w:rPr>
          <w:rFonts w:ascii="Cambria" w:hAnsi="Cambria" w:cs="David"/>
          <w:i/>
          <w:iCs/>
          <w:color w:val="000000"/>
          <w:sz w:val="24"/>
          <w:szCs w:val="24"/>
        </w:rPr>
        <w:t>rona</w:t>
      </w:r>
      <w:r>
        <w:rPr>
          <w:rFonts w:ascii="Cambria" w:hAnsi="Cambria" w:cs="David"/>
          <w:i/>
          <w:iCs/>
          <w:color w:val="000000"/>
          <w:sz w:val="24"/>
          <w:szCs w:val="24"/>
        </w:rPr>
        <w:t>h</w:t>
      </w:r>
      <w:proofErr w:type="spellEnd"/>
      <w:r>
        <w:rPr>
          <w:rFonts w:ascii="Cambria" w:hAnsi="Cambria" w:cs="David"/>
          <w:i/>
          <w:iCs/>
          <w:color w:val="000000"/>
          <w:sz w:val="24"/>
          <w:szCs w:val="24"/>
        </w:rPr>
        <w:t xml:space="preserve"> </w:t>
      </w:r>
      <w:r w:rsidRPr="00640EB0">
        <w:rPr>
          <w:rFonts w:ascii="Cambria" w:hAnsi="Cambria" w:cs="David"/>
          <w:color w:val="000000"/>
          <w:sz w:val="24"/>
          <w:szCs w:val="24"/>
        </w:rPr>
        <w:t xml:space="preserve">on cheesecake depends on how much </w:t>
      </w:r>
      <w:r>
        <w:rPr>
          <w:rFonts w:ascii="Cambria" w:hAnsi="Cambria" w:cs="David"/>
          <w:color w:val="000000"/>
          <w:sz w:val="24"/>
          <w:szCs w:val="24"/>
        </w:rPr>
        <w:t>crust was eaten</w:t>
      </w:r>
      <w:r>
        <w:rPr>
          <w:rFonts w:ascii="Cambria" w:hAnsi="Cambria" w:cs="David" w:hint="cs"/>
          <w:color w:val="000000"/>
          <w:sz w:val="24"/>
          <w:szCs w:val="24"/>
          <w:rtl/>
        </w:rPr>
        <w:t>בתוך כדי אכילת פרס</w:t>
      </w:r>
      <w:r>
        <w:rPr>
          <w:rFonts w:ascii="Cambria" w:hAnsi="Cambria" w:cs="David"/>
          <w:color w:val="000000"/>
          <w:sz w:val="24"/>
          <w:szCs w:val="24"/>
        </w:rPr>
        <w:t xml:space="preserve">. Often, not enough will be eaten to require an </w:t>
      </w:r>
      <w:r>
        <w:rPr>
          <w:rFonts w:ascii="Cambria" w:hAnsi="Cambria" w:cs="David"/>
          <w:i/>
          <w:iCs/>
          <w:color w:val="000000"/>
          <w:sz w:val="24"/>
          <w:szCs w:val="24"/>
        </w:rPr>
        <w:t xml:space="preserve">al </w:t>
      </w:r>
      <w:proofErr w:type="spellStart"/>
      <w:r>
        <w:rPr>
          <w:rFonts w:ascii="Cambria" w:hAnsi="Cambria" w:cs="David"/>
          <w:i/>
          <w:iCs/>
          <w:color w:val="000000"/>
          <w:sz w:val="24"/>
          <w:szCs w:val="24"/>
        </w:rPr>
        <w:t>hamichyah</w:t>
      </w:r>
      <w:proofErr w:type="spellEnd"/>
      <w:r>
        <w:rPr>
          <w:rFonts w:ascii="Cambria" w:hAnsi="Cambria" w:cs="David"/>
          <w:color w:val="000000"/>
          <w:sz w:val="24"/>
          <w:szCs w:val="24"/>
        </w:rPr>
        <w:t xml:space="preserve">, and one would recite a </w:t>
      </w:r>
      <w:proofErr w:type="spellStart"/>
      <w:r>
        <w:rPr>
          <w:rFonts w:ascii="Cambria" w:hAnsi="Cambria" w:cs="David"/>
          <w:i/>
          <w:iCs/>
          <w:color w:val="000000"/>
          <w:sz w:val="24"/>
          <w:szCs w:val="24"/>
        </w:rPr>
        <w:t>borei</w:t>
      </w:r>
      <w:proofErr w:type="spellEnd"/>
      <w:r>
        <w:rPr>
          <w:rFonts w:ascii="Cambria" w:hAnsi="Cambria" w:cs="David"/>
          <w:i/>
          <w:iCs/>
          <w:color w:val="000000"/>
          <w:sz w:val="24"/>
          <w:szCs w:val="24"/>
        </w:rPr>
        <w:t xml:space="preserve"> </w:t>
      </w:r>
      <w:proofErr w:type="spellStart"/>
      <w:r>
        <w:rPr>
          <w:rFonts w:ascii="Cambria" w:hAnsi="Cambria" w:cs="David"/>
          <w:i/>
          <w:iCs/>
          <w:color w:val="000000"/>
          <w:sz w:val="24"/>
          <w:szCs w:val="24"/>
        </w:rPr>
        <w:t>nefashos</w:t>
      </w:r>
      <w:proofErr w:type="spellEnd"/>
      <w:r>
        <w:rPr>
          <w:rFonts w:ascii="Cambria" w:hAnsi="Cambria" w:cs="David"/>
          <w:color w:val="000000"/>
          <w:sz w:val="24"/>
          <w:szCs w:val="24"/>
        </w:rPr>
        <w:t xml:space="preserve"> on the filling.</w:t>
      </w:r>
      <w:r>
        <w:rPr>
          <w:rStyle w:val="FootnoteReference"/>
          <w:rFonts w:ascii="Cambria" w:hAnsi="Cambria" w:cs="David"/>
          <w:color w:val="000000"/>
          <w:sz w:val="24"/>
          <w:szCs w:val="24"/>
        </w:rPr>
        <w:footnoteReference w:id="30"/>
      </w:r>
    </w:p>
    <w:p w:rsidR="0072492F" w:rsidRPr="00847312" w:rsidRDefault="0072492F" w:rsidP="0072492F">
      <w:pPr>
        <w:pStyle w:val="BodyText"/>
        <w:spacing w:line="276" w:lineRule="auto"/>
        <w:ind w:left="0" w:right="86" w:firstLine="0"/>
        <w:jc w:val="both"/>
        <w:rPr>
          <w:rFonts w:ascii="Cambria" w:hAnsi="Cambria" w:cs="David"/>
          <w:color w:val="000000"/>
          <w:sz w:val="24"/>
          <w:szCs w:val="24"/>
        </w:rPr>
      </w:pPr>
      <w:r w:rsidRPr="00847312">
        <w:rPr>
          <w:rFonts w:ascii="Cambria" w:hAnsi="Cambria" w:cs="David"/>
          <w:b/>
          <w:bCs/>
          <w:color w:val="000000"/>
          <w:sz w:val="24"/>
          <w:szCs w:val="24"/>
        </w:rPr>
        <w:t xml:space="preserve">3.7) </w:t>
      </w:r>
      <w:r>
        <w:rPr>
          <w:rFonts w:ascii="Cambria" w:hAnsi="Cambria" w:cs="David"/>
          <w:color w:val="000000"/>
          <w:sz w:val="24"/>
          <w:szCs w:val="24"/>
        </w:rPr>
        <w:t xml:space="preserve">In order to fulfill the </w:t>
      </w:r>
      <w:proofErr w:type="spellStart"/>
      <w:r>
        <w:rPr>
          <w:rFonts w:ascii="Cambria" w:hAnsi="Cambria" w:cs="David"/>
          <w:i/>
          <w:iCs/>
          <w:color w:val="000000"/>
          <w:sz w:val="24"/>
          <w:szCs w:val="24"/>
        </w:rPr>
        <w:t>halachah</w:t>
      </w:r>
      <w:proofErr w:type="spellEnd"/>
      <w:r>
        <w:rPr>
          <w:rFonts w:ascii="Cambria" w:hAnsi="Cambria" w:cs="David"/>
          <w:i/>
          <w:iCs/>
          <w:color w:val="000000"/>
          <w:sz w:val="24"/>
          <w:szCs w:val="24"/>
        </w:rPr>
        <w:t xml:space="preserve"> </w:t>
      </w:r>
      <w:r>
        <w:rPr>
          <w:rFonts w:ascii="Cambria" w:hAnsi="Cambria" w:cs="David"/>
          <w:color w:val="000000"/>
          <w:sz w:val="24"/>
          <w:szCs w:val="24"/>
        </w:rPr>
        <w:t xml:space="preserve">of </w:t>
      </w:r>
      <w:r>
        <w:rPr>
          <w:rFonts w:ascii="Cambria" w:hAnsi="Cambria" w:cs="David" w:hint="cs"/>
          <w:color w:val="000000"/>
          <w:sz w:val="24"/>
          <w:szCs w:val="24"/>
          <w:rtl/>
        </w:rPr>
        <w:t>קידוש במקום סעודה</w:t>
      </w:r>
      <w:r>
        <w:rPr>
          <w:rFonts w:ascii="Cambria" w:hAnsi="Cambria" w:cs="David"/>
          <w:color w:val="000000"/>
          <w:sz w:val="24"/>
          <w:szCs w:val="24"/>
        </w:rPr>
        <w:t xml:space="preserve">, one must eat a </w:t>
      </w:r>
      <w:proofErr w:type="spellStart"/>
      <w:r>
        <w:rPr>
          <w:rFonts w:ascii="Cambria" w:hAnsi="Cambria" w:cs="David"/>
          <w:i/>
          <w:iCs/>
          <w:color w:val="000000"/>
          <w:sz w:val="24"/>
          <w:szCs w:val="24"/>
        </w:rPr>
        <w:t>k’zayis</w:t>
      </w:r>
      <w:proofErr w:type="spellEnd"/>
      <w:r>
        <w:rPr>
          <w:rFonts w:ascii="Cambria" w:hAnsi="Cambria" w:cs="David"/>
          <w:i/>
          <w:iCs/>
          <w:color w:val="000000"/>
          <w:sz w:val="24"/>
          <w:szCs w:val="24"/>
        </w:rPr>
        <w:t xml:space="preserve"> </w:t>
      </w:r>
      <w:r>
        <w:rPr>
          <w:rFonts w:ascii="Cambria" w:hAnsi="Cambria" w:cs="David"/>
          <w:color w:val="000000"/>
          <w:sz w:val="24"/>
          <w:szCs w:val="24"/>
        </w:rPr>
        <w:t xml:space="preserve">of </w:t>
      </w:r>
      <w:proofErr w:type="spellStart"/>
      <w:r>
        <w:rPr>
          <w:rFonts w:ascii="Cambria" w:hAnsi="Cambria" w:cs="David"/>
          <w:i/>
          <w:iCs/>
          <w:color w:val="000000"/>
          <w:sz w:val="24"/>
          <w:szCs w:val="24"/>
        </w:rPr>
        <w:t>mezonos</w:t>
      </w:r>
      <w:proofErr w:type="spellEnd"/>
      <w:r>
        <w:rPr>
          <w:rFonts w:ascii="Cambria" w:hAnsi="Cambria" w:cs="David"/>
          <w:i/>
          <w:iCs/>
          <w:color w:val="000000"/>
          <w:sz w:val="24"/>
          <w:szCs w:val="24"/>
        </w:rPr>
        <w:t xml:space="preserve"> </w:t>
      </w:r>
      <w:r w:rsidRPr="00847312">
        <w:rPr>
          <w:rFonts w:ascii="Cambria" w:hAnsi="Cambria" w:cs="David" w:hint="cs"/>
          <w:color w:val="000000"/>
          <w:sz w:val="24"/>
          <w:szCs w:val="24"/>
          <w:rtl/>
        </w:rPr>
        <w:t>בתוך</w:t>
      </w:r>
      <w:r>
        <w:rPr>
          <w:rFonts w:ascii="Cambria" w:hAnsi="Cambria" w:cs="David" w:hint="cs"/>
          <w:color w:val="000000"/>
          <w:sz w:val="24"/>
          <w:szCs w:val="24"/>
          <w:rtl/>
        </w:rPr>
        <w:t xml:space="preserve"> כדי אכילת פרס</w:t>
      </w:r>
      <w:r>
        <w:rPr>
          <w:rFonts w:ascii="Cambria" w:hAnsi="Cambria" w:cs="David"/>
          <w:color w:val="000000"/>
          <w:sz w:val="24"/>
          <w:szCs w:val="24"/>
        </w:rPr>
        <w:t>;</w:t>
      </w:r>
      <w:r w:rsidRPr="00657642">
        <w:rPr>
          <w:rStyle w:val="FootnoteReference"/>
          <w:rFonts w:ascii="Cambria" w:hAnsi="Cambria" w:cs="David"/>
          <w:color w:val="000000"/>
          <w:sz w:val="24"/>
          <w:szCs w:val="24"/>
        </w:rPr>
        <w:t xml:space="preserve"> </w:t>
      </w:r>
      <w:r>
        <w:rPr>
          <w:rStyle w:val="FootnoteReference"/>
          <w:rFonts w:ascii="Cambria" w:hAnsi="Cambria" w:cs="David"/>
          <w:color w:val="000000"/>
          <w:sz w:val="24"/>
          <w:szCs w:val="24"/>
        </w:rPr>
        <w:footnoteReference w:id="31"/>
      </w:r>
      <w:r>
        <w:rPr>
          <w:rFonts w:ascii="Cambria" w:hAnsi="Cambria" w:cs="David"/>
          <w:color w:val="000000"/>
          <w:sz w:val="24"/>
          <w:szCs w:val="24"/>
        </w:rPr>
        <w:t xml:space="preserve"> therefore, often a piece of cheesecake would not suffice for this </w:t>
      </w:r>
      <w:proofErr w:type="spellStart"/>
      <w:r>
        <w:rPr>
          <w:rFonts w:ascii="Cambria" w:hAnsi="Cambria" w:cs="David"/>
          <w:i/>
          <w:iCs/>
          <w:color w:val="000000"/>
          <w:sz w:val="24"/>
          <w:szCs w:val="24"/>
        </w:rPr>
        <w:t>halachah</w:t>
      </w:r>
      <w:proofErr w:type="spellEnd"/>
      <w:r>
        <w:rPr>
          <w:rFonts w:ascii="Cambria" w:hAnsi="Cambria" w:cs="David"/>
          <w:color w:val="000000"/>
          <w:sz w:val="24"/>
          <w:szCs w:val="24"/>
        </w:rPr>
        <w:t>.</w:t>
      </w:r>
    </w:p>
    <w:p w:rsidR="0072492F" w:rsidRDefault="0072492F" w:rsidP="0072492F">
      <w:pPr>
        <w:tabs>
          <w:tab w:val="left" w:pos="476"/>
        </w:tabs>
        <w:spacing w:after="240" w:line="276" w:lineRule="auto"/>
        <w:ind w:right="86"/>
        <w:jc w:val="both"/>
        <w:rPr>
          <w:rFonts w:ascii="Cambria" w:hAnsi="Cambria"/>
          <w:i/>
          <w:iCs/>
          <w:color w:val="000000"/>
          <w:sz w:val="24"/>
          <w:szCs w:val="24"/>
        </w:rPr>
      </w:pPr>
      <w:r w:rsidRPr="00640EB0">
        <w:rPr>
          <w:rFonts w:ascii="Cambria" w:hAnsi="Cambria"/>
          <w:b/>
          <w:bCs/>
          <w:color w:val="000000"/>
          <w:sz w:val="24"/>
          <w:szCs w:val="24"/>
        </w:rPr>
        <w:t>3.</w:t>
      </w:r>
      <w:r>
        <w:rPr>
          <w:rFonts w:ascii="Cambria" w:hAnsi="Cambria"/>
          <w:b/>
          <w:bCs/>
          <w:color w:val="000000"/>
          <w:sz w:val="24"/>
          <w:szCs w:val="24"/>
        </w:rPr>
        <w:t>8</w:t>
      </w:r>
      <w:r w:rsidRPr="00640EB0">
        <w:rPr>
          <w:rFonts w:ascii="Cambria" w:hAnsi="Cambria"/>
          <w:b/>
          <w:bCs/>
          <w:color w:val="000000"/>
          <w:sz w:val="24"/>
          <w:szCs w:val="24"/>
        </w:rPr>
        <w:t>)</w:t>
      </w:r>
      <w:r w:rsidRPr="00640EB0">
        <w:rPr>
          <w:rFonts w:ascii="Cambria" w:hAnsi="Cambria"/>
          <w:color w:val="000000"/>
          <w:sz w:val="24"/>
          <w:szCs w:val="24"/>
        </w:rPr>
        <w:t xml:space="preserve"> Before preparing</w:t>
      </w:r>
      <w:r>
        <w:rPr>
          <w:rFonts w:ascii="Cambria" w:hAnsi="Cambria"/>
          <w:color w:val="000000"/>
          <w:sz w:val="24"/>
          <w:szCs w:val="24"/>
        </w:rPr>
        <w:t xml:space="preserve"> </w:t>
      </w:r>
      <w:r w:rsidRPr="00640EB0">
        <w:rPr>
          <w:rFonts w:ascii="Cambria" w:hAnsi="Cambria"/>
          <w:color w:val="000000"/>
          <w:sz w:val="24"/>
          <w:szCs w:val="24"/>
        </w:rPr>
        <w:t>for</w:t>
      </w:r>
      <w:r>
        <w:rPr>
          <w:rFonts w:ascii="Cambria" w:hAnsi="Cambria"/>
          <w:color w:val="000000"/>
          <w:sz w:val="24"/>
          <w:szCs w:val="24"/>
        </w:rPr>
        <w:t xml:space="preserve"> </w:t>
      </w:r>
      <w:r w:rsidRPr="00640EB0">
        <w:rPr>
          <w:rFonts w:ascii="Cambria" w:hAnsi="Cambria"/>
          <w:color w:val="000000"/>
          <w:sz w:val="24"/>
          <w:szCs w:val="24"/>
        </w:rPr>
        <w:t>the</w:t>
      </w:r>
      <w:r>
        <w:rPr>
          <w:rFonts w:ascii="Cambria" w:hAnsi="Cambria"/>
          <w:color w:val="000000"/>
          <w:sz w:val="24"/>
          <w:szCs w:val="24"/>
        </w:rPr>
        <w:t xml:space="preserve"> </w:t>
      </w:r>
      <w:r w:rsidRPr="00640EB0">
        <w:rPr>
          <w:rFonts w:ascii="Cambria" w:hAnsi="Cambria"/>
          <w:color w:val="000000"/>
          <w:sz w:val="24"/>
          <w:szCs w:val="24"/>
        </w:rPr>
        <w:t>second</w:t>
      </w:r>
      <w:r>
        <w:rPr>
          <w:rFonts w:ascii="Cambria" w:hAnsi="Cambria"/>
          <w:color w:val="000000"/>
          <w:sz w:val="24"/>
          <w:szCs w:val="24"/>
        </w:rPr>
        <w:t xml:space="preserve"> </w:t>
      </w:r>
      <w:r w:rsidRPr="00640EB0">
        <w:rPr>
          <w:rFonts w:ascii="Cambria" w:hAnsi="Cambria"/>
          <w:color w:val="000000"/>
          <w:sz w:val="24"/>
          <w:szCs w:val="24"/>
        </w:rPr>
        <w:t xml:space="preserve">night of </w:t>
      </w:r>
      <w:proofErr w:type="spellStart"/>
      <w:r w:rsidRPr="00640EB0">
        <w:rPr>
          <w:rFonts w:ascii="Cambria" w:hAnsi="Cambria"/>
          <w:i/>
          <w:color w:val="000000"/>
          <w:sz w:val="24"/>
          <w:szCs w:val="24"/>
        </w:rPr>
        <w:t>Shavuos</w:t>
      </w:r>
      <w:proofErr w:type="spellEnd"/>
      <w:r w:rsidRPr="00640EB0">
        <w:rPr>
          <w:rFonts w:ascii="Cambria" w:hAnsi="Cambria"/>
          <w:color w:val="000000"/>
          <w:sz w:val="24"/>
          <w:szCs w:val="24"/>
        </w:rPr>
        <w:t>,</w:t>
      </w:r>
      <w:r>
        <w:rPr>
          <w:rFonts w:ascii="Cambria" w:hAnsi="Cambria"/>
          <w:color w:val="000000"/>
          <w:sz w:val="24"/>
          <w:szCs w:val="24"/>
        </w:rPr>
        <w:t xml:space="preserve"> </w:t>
      </w:r>
      <w:r w:rsidRPr="00640EB0">
        <w:rPr>
          <w:rFonts w:ascii="Cambria" w:hAnsi="Cambria"/>
          <w:color w:val="000000"/>
          <w:sz w:val="24"/>
          <w:szCs w:val="24"/>
        </w:rPr>
        <w:t>one</w:t>
      </w:r>
      <w:r>
        <w:rPr>
          <w:rFonts w:ascii="Cambria" w:hAnsi="Cambria"/>
          <w:color w:val="000000"/>
          <w:sz w:val="24"/>
          <w:szCs w:val="24"/>
        </w:rPr>
        <w:t xml:space="preserve"> </w:t>
      </w:r>
      <w:r w:rsidRPr="00640EB0">
        <w:rPr>
          <w:rFonts w:ascii="Cambria" w:hAnsi="Cambria"/>
          <w:color w:val="000000"/>
          <w:sz w:val="24"/>
          <w:szCs w:val="24"/>
        </w:rPr>
        <w:t>should</w:t>
      </w:r>
      <w:r>
        <w:rPr>
          <w:rFonts w:ascii="Cambria" w:hAnsi="Cambria"/>
          <w:color w:val="000000"/>
          <w:sz w:val="24"/>
          <w:szCs w:val="24"/>
        </w:rPr>
        <w:t xml:space="preserve"> </w:t>
      </w:r>
      <w:r w:rsidRPr="00640EB0">
        <w:rPr>
          <w:rFonts w:ascii="Cambria" w:hAnsi="Cambria"/>
          <w:color w:val="000000"/>
          <w:sz w:val="24"/>
          <w:szCs w:val="24"/>
        </w:rPr>
        <w:t>wait</w:t>
      </w:r>
      <w:r>
        <w:rPr>
          <w:rFonts w:ascii="Cambria" w:hAnsi="Cambria"/>
          <w:color w:val="000000"/>
          <w:sz w:val="24"/>
          <w:szCs w:val="24"/>
        </w:rPr>
        <w:t xml:space="preserve"> the same amount of </w:t>
      </w:r>
      <w:r w:rsidRPr="00640EB0">
        <w:rPr>
          <w:rFonts w:ascii="Cambria" w:hAnsi="Cambria"/>
          <w:color w:val="000000"/>
          <w:sz w:val="24"/>
          <w:szCs w:val="24"/>
        </w:rPr>
        <w:t xml:space="preserve">time after </w:t>
      </w:r>
      <w:proofErr w:type="spellStart"/>
      <w:r w:rsidRPr="00640EB0">
        <w:rPr>
          <w:rFonts w:ascii="Cambria" w:hAnsi="Cambria"/>
          <w:i/>
          <w:iCs/>
          <w:color w:val="000000"/>
          <w:sz w:val="24"/>
          <w:szCs w:val="24"/>
        </w:rPr>
        <w:t>shkiah</w:t>
      </w:r>
      <w:proofErr w:type="spellEnd"/>
      <w:r w:rsidRPr="00640EB0">
        <w:rPr>
          <w:rFonts w:ascii="Cambria" w:hAnsi="Cambria"/>
          <w:color w:val="000000"/>
          <w:sz w:val="24"/>
          <w:szCs w:val="24"/>
        </w:rPr>
        <w:t xml:space="preserve"> that he would usually wait to end </w:t>
      </w:r>
      <w:r w:rsidRPr="00640EB0">
        <w:rPr>
          <w:rFonts w:ascii="Cambria" w:hAnsi="Cambria"/>
          <w:i/>
          <w:iCs/>
          <w:color w:val="000000"/>
          <w:sz w:val="24"/>
          <w:szCs w:val="24"/>
        </w:rPr>
        <w:t>Shabbos</w:t>
      </w:r>
      <w:r>
        <w:rPr>
          <w:rFonts w:ascii="Cambria" w:hAnsi="Cambria"/>
          <w:i/>
          <w:iCs/>
          <w:color w:val="000000"/>
          <w:sz w:val="24"/>
          <w:szCs w:val="24"/>
        </w:rPr>
        <w:t>.</w:t>
      </w:r>
      <w:r w:rsidRPr="00E96B34">
        <w:rPr>
          <w:rStyle w:val="FootnoteReference"/>
          <w:rFonts w:ascii="Cambria" w:hAnsi="Cambria"/>
          <w:color w:val="000000"/>
          <w:sz w:val="24"/>
          <w:szCs w:val="24"/>
        </w:rPr>
        <w:footnoteReference w:id="32"/>
      </w:r>
    </w:p>
    <w:p w:rsidR="0072492F" w:rsidRDefault="0072492F" w:rsidP="0072492F">
      <w:pPr>
        <w:tabs>
          <w:tab w:val="left" w:pos="476"/>
        </w:tabs>
        <w:spacing w:after="240" w:line="276" w:lineRule="auto"/>
        <w:ind w:right="86"/>
        <w:jc w:val="both"/>
        <w:rPr>
          <w:rFonts w:ascii="Cambria" w:hAnsi="Cambria"/>
          <w:i/>
          <w:iCs/>
          <w:color w:val="000000"/>
          <w:sz w:val="24"/>
          <w:szCs w:val="24"/>
        </w:rPr>
      </w:pPr>
    </w:p>
    <w:p w:rsidR="0072492F" w:rsidRDefault="0072492F" w:rsidP="0072492F">
      <w:pPr>
        <w:tabs>
          <w:tab w:val="left" w:pos="476"/>
        </w:tabs>
        <w:spacing w:after="240" w:line="276" w:lineRule="auto"/>
        <w:ind w:right="86"/>
        <w:jc w:val="both"/>
        <w:rPr>
          <w:rFonts w:ascii="Cambria" w:hAnsi="Cambria"/>
          <w:i/>
          <w:iCs/>
          <w:color w:val="000000"/>
          <w:sz w:val="24"/>
          <w:szCs w:val="24"/>
        </w:rPr>
      </w:pPr>
    </w:p>
    <w:p w:rsidR="0072492F" w:rsidRDefault="0072492F" w:rsidP="0072492F">
      <w:pPr>
        <w:pBdr>
          <w:top w:val="single" w:sz="4" w:space="1" w:color="auto"/>
          <w:bottom w:val="single" w:sz="4" w:space="1" w:color="auto"/>
        </w:pBdr>
        <w:tabs>
          <w:tab w:val="left" w:pos="476"/>
        </w:tabs>
        <w:spacing w:after="240" w:line="276" w:lineRule="auto"/>
        <w:ind w:right="628"/>
        <w:jc w:val="both"/>
        <w:rPr>
          <w:rFonts w:ascii="Monotype Corsiva" w:hAnsi="Monotype Corsiva"/>
          <w:b/>
          <w:bCs/>
          <w:color w:val="000000"/>
          <w:sz w:val="28"/>
          <w:szCs w:val="28"/>
        </w:rPr>
      </w:pPr>
      <w:r w:rsidRPr="00035604">
        <w:rPr>
          <w:rFonts w:ascii="Monotype Corsiva" w:hAnsi="Monotype Corsiva"/>
          <w:b/>
          <w:bCs/>
          <w:color w:val="000000"/>
          <w:sz w:val="28"/>
          <w:szCs w:val="28"/>
        </w:rPr>
        <w:lastRenderedPageBreak/>
        <w:t xml:space="preserve">4. </w:t>
      </w:r>
      <w:proofErr w:type="spellStart"/>
      <w:r w:rsidRPr="00035604">
        <w:rPr>
          <w:rFonts w:ascii="Monotype Corsiva" w:hAnsi="Monotype Corsiva"/>
          <w:b/>
          <w:bCs/>
          <w:color w:val="000000"/>
          <w:sz w:val="28"/>
          <w:szCs w:val="28"/>
        </w:rPr>
        <w:t>Erev</w:t>
      </w:r>
      <w:proofErr w:type="spellEnd"/>
      <w:r>
        <w:rPr>
          <w:rFonts w:ascii="Monotype Corsiva" w:hAnsi="Monotype Corsiva"/>
          <w:b/>
          <w:bCs/>
          <w:color w:val="000000"/>
          <w:sz w:val="28"/>
          <w:szCs w:val="28"/>
        </w:rPr>
        <w:t xml:space="preserve"> </w:t>
      </w:r>
      <w:proofErr w:type="spellStart"/>
      <w:r w:rsidRPr="00035604">
        <w:rPr>
          <w:rFonts w:ascii="Monotype Corsiva" w:hAnsi="Monotype Corsiva"/>
          <w:b/>
          <w:bCs/>
          <w:color w:val="000000"/>
          <w:sz w:val="28"/>
          <w:szCs w:val="28"/>
        </w:rPr>
        <w:t>Shavu</w:t>
      </w:r>
      <w:r>
        <w:rPr>
          <w:rFonts w:ascii="Monotype Corsiva" w:hAnsi="Monotype Corsiva"/>
          <w:b/>
          <w:bCs/>
          <w:color w:val="000000"/>
          <w:sz w:val="28"/>
          <w:szCs w:val="28"/>
        </w:rPr>
        <w:t>o</w:t>
      </w:r>
      <w:r w:rsidRPr="00035604">
        <w:rPr>
          <w:rFonts w:ascii="Monotype Corsiva" w:hAnsi="Monotype Corsiva"/>
          <w:b/>
          <w:bCs/>
          <w:color w:val="000000"/>
          <w:sz w:val="28"/>
          <w:szCs w:val="28"/>
        </w:rPr>
        <w:t>s</w:t>
      </w:r>
      <w:proofErr w:type="spellEnd"/>
      <w:r w:rsidRPr="00035604">
        <w:rPr>
          <w:rFonts w:ascii="Monotype Corsiva" w:hAnsi="Monotype Corsiva"/>
          <w:b/>
          <w:bCs/>
          <w:color w:val="000000"/>
          <w:sz w:val="28"/>
          <w:szCs w:val="28"/>
        </w:rPr>
        <w:t xml:space="preserve"> on Shabbos</w:t>
      </w:r>
    </w:p>
    <w:p w:rsidR="0072492F" w:rsidRPr="00EF5ABA" w:rsidRDefault="0072492F" w:rsidP="0072492F">
      <w:pPr>
        <w:tabs>
          <w:tab w:val="left" w:pos="707"/>
        </w:tabs>
        <w:spacing w:line="276" w:lineRule="auto"/>
        <w:ind w:right="86"/>
        <w:jc w:val="both"/>
        <w:rPr>
          <w:rFonts w:ascii="Cambria" w:eastAsia="Palatino Linotype" w:hAnsi="Cambria"/>
          <w:color w:val="000000"/>
          <w:sz w:val="24"/>
          <w:szCs w:val="24"/>
        </w:rPr>
      </w:pPr>
      <w:r>
        <w:rPr>
          <w:rFonts w:ascii="Cambria" w:hAnsi="Cambria"/>
          <w:b/>
          <w:bCs/>
          <w:color w:val="000000"/>
          <w:sz w:val="24"/>
          <w:szCs w:val="24"/>
        </w:rPr>
        <w:t xml:space="preserve">4.1) </w:t>
      </w:r>
      <w:r>
        <w:rPr>
          <w:rFonts w:ascii="Cambria" w:hAnsi="Cambria"/>
          <w:color w:val="000000"/>
          <w:sz w:val="24"/>
          <w:szCs w:val="24"/>
        </w:rPr>
        <w:t xml:space="preserve">When </w:t>
      </w:r>
      <w:proofErr w:type="spellStart"/>
      <w:r>
        <w:rPr>
          <w:rFonts w:ascii="Cambria" w:hAnsi="Cambria"/>
          <w:i/>
          <w:iCs/>
          <w:color w:val="000000"/>
          <w:sz w:val="24"/>
          <w:szCs w:val="24"/>
        </w:rPr>
        <w:t>Erev</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Shavuos</w:t>
      </w:r>
      <w:proofErr w:type="spellEnd"/>
      <w:r>
        <w:rPr>
          <w:rFonts w:ascii="Cambria" w:hAnsi="Cambria"/>
          <w:i/>
          <w:iCs/>
          <w:color w:val="000000"/>
          <w:sz w:val="24"/>
          <w:szCs w:val="24"/>
        </w:rPr>
        <w:t xml:space="preserve"> </w:t>
      </w:r>
      <w:r>
        <w:rPr>
          <w:rFonts w:ascii="Cambria" w:hAnsi="Cambria"/>
          <w:color w:val="000000"/>
          <w:sz w:val="24"/>
          <w:szCs w:val="24"/>
        </w:rPr>
        <w:t xml:space="preserve">falls out on </w:t>
      </w:r>
      <w:r>
        <w:rPr>
          <w:rFonts w:ascii="Cambria" w:hAnsi="Cambria"/>
          <w:i/>
          <w:iCs/>
          <w:color w:val="000000"/>
          <w:sz w:val="24"/>
          <w:szCs w:val="24"/>
        </w:rPr>
        <w:t>Shabbos</w:t>
      </w:r>
      <w:r>
        <w:rPr>
          <w:rFonts w:ascii="Cambria" w:hAnsi="Cambria"/>
          <w:color w:val="000000"/>
          <w:sz w:val="24"/>
          <w:szCs w:val="24"/>
        </w:rPr>
        <w:t xml:space="preserve"> (like this year), one should not put out plants to decorate the </w:t>
      </w:r>
      <w:r w:rsidRPr="00EF5ABA">
        <w:rPr>
          <w:rFonts w:ascii="Cambria" w:hAnsi="Cambria"/>
          <w:i/>
          <w:iCs/>
          <w:color w:val="000000"/>
          <w:sz w:val="24"/>
          <w:szCs w:val="24"/>
        </w:rPr>
        <w:t>shul</w:t>
      </w:r>
      <w:r>
        <w:rPr>
          <w:rFonts w:ascii="Cambria" w:hAnsi="Cambria"/>
          <w:color w:val="000000"/>
          <w:sz w:val="24"/>
          <w:szCs w:val="24"/>
        </w:rPr>
        <w:t xml:space="preserve"> or one’s house on </w:t>
      </w:r>
      <w:r>
        <w:rPr>
          <w:rFonts w:ascii="Cambria" w:hAnsi="Cambria"/>
          <w:i/>
          <w:iCs/>
          <w:color w:val="000000"/>
          <w:sz w:val="24"/>
          <w:szCs w:val="24"/>
        </w:rPr>
        <w:t xml:space="preserve">Shabbos </w:t>
      </w:r>
      <w:r>
        <w:rPr>
          <w:rFonts w:ascii="Cambria" w:hAnsi="Cambria"/>
          <w:color w:val="000000"/>
          <w:sz w:val="24"/>
          <w:szCs w:val="24"/>
        </w:rPr>
        <w:t xml:space="preserve">because one is preparing from </w:t>
      </w:r>
      <w:r>
        <w:rPr>
          <w:rFonts w:ascii="Cambria" w:hAnsi="Cambria"/>
          <w:i/>
          <w:iCs/>
          <w:color w:val="000000"/>
          <w:sz w:val="24"/>
          <w:szCs w:val="24"/>
        </w:rPr>
        <w:t xml:space="preserve">Shabbos </w:t>
      </w:r>
      <w:r>
        <w:rPr>
          <w:rFonts w:ascii="Cambria" w:hAnsi="Cambria"/>
          <w:color w:val="000000"/>
          <w:sz w:val="24"/>
          <w:szCs w:val="24"/>
        </w:rPr>
        <w:t xml:space="preserve">to </w:t>
      </w:r>
      <w:r>
        <w:rPr>
          <w:rFonts w:ascii="Cambria" w:hAnsi="Cambria"/>
          <w:i/>
          <w:iCs/>
          <w:color w:val="000000"/>
          <w:sz w:val="24"/>
          <w:szCs w:val="24"/>
        </w:rPr>
        <w:t>Yom Tov</w:t>
      </w:r>
      <w:r w:rsidRPr="00EB54A5">
        <w:rPr>
          <w:rFonts w:ascii="Cambria" w:hAnsi="Cambria"/>
          <w:color w:val="000000"/>
          <w:sz w:val="24"/>
          <w:szCs w:val="24"/>
        </w:rPr>
        <w:t>.</w:t>
      </w:r>
      <w:r w:rsidRPr="00EB54A5">
        <w:rPr>
          <w:rStyle w:val="FootnoteReference"/>
          <w:rFonts w:ascii="Cambria" w:hAnsi="Cambria"/>
          <w:color w:val="000000"/>
          <w:sz w:val="24"/>
          <w:szCs w:val="24"/>
        </w:rPr>
        <w:footnoteReference w:id="33"/>
      </w:r>
    </w:p>
    <w:p w:rsidR="0072492F" w:rsidRDefault="0072492F" w:rsidP="0072492F">
      <w:pPr>
        <w:tabs>
          <w:tab w:val="left" w:pos="707"/>
        </w:tabs>
        <w:spacing w:line="276" w:lineRule="auto"/>
        <w:ind w:right="86"/>
        <w:jc w:val="both"/>
        <w:rPr>
          <w:rFonts w:ascii="Cambria" w:hAnsi="Cambria"/>
          <w:color w:val="000000"/>
          <w:sz w:val="24"/>
          <w:szCs w:val="24"/>
        </w:rPr>
      </w:pPr>
      <w:r>
        <w:rPr>
          <w:rFonts w:ascii="Cambria" w:hAnsi="Cambria"/>
          <w:b/>
          <w:bCs/>
          <w:color w:val="000000"/>
          <w:sz w:val="24"/>
          <w:szCs w:val="24"/>
        </w:rPr>
        <w:t xml:space="preserve">4.2) </w:t>
      </w:r>
      <w:r>
        <w:rPr>
          <w:rFonts w:ascii="Cambria" w:eastAsia="Palatino Linotype" w:hAnsi="Cambria"/>
          <w:color w:val="000000"/>
          <w:sz w:val="24"/>
          <w:szCs w:val="24"/>
        </w:rPr>
        <w:t>One should b</w:t>
      </w:r>
      <w:r w:rsidRPr="000E2F18">
        <w:rPr>
          <w:rFonts w:ascii="Cambria" w:eastAsia="Palatino Linotype" w:hAnsi="Cambria"/>
          <w:color w:val="000000"/>
          <w:sz w:val="24"/>
          <w:szCs w:val="24"/>
        </w:rPr>
        <w:t xml:space="preserve">e careful not to say on </w:t>
      </w:r>
      <w:r w:rsidRPr="000E2F18">
        <w:rPr>
          <w:rFonts w:ascii="Cambria" w:eastAsia="Palatino Linotype" w:hAnsi="Cambria"/>
          <w:i/>
          <w:iCs/>
          <w:color w:val="000000"/>
          <w:sz w:val="24"/>
          <w:szCs w:val="24"/>
        </w:rPr>
        <w:t>Shabbos</w:t>
      </w:r>
      <w:r>
        <w:rPr>
          <w:rFonts w:ascii="Cambria" w:eastAsia="Palatino Linotype" w:hAnsi="Cambria"/>
          <w:i/>
          <w:iCs/>
          <w:color w:val="000000"/>
          <w:sz w:val="24"/>
          <w:szCs w:val="24"/>
        </w:rPr>
        <w:t>,</w:t>
      </w:r>
      <w:r w:rsidRPr="000E2F18">
        <w:rPr>
          <w:rFonts w:ascii="Cambria" w:eastAsia="Palatino Linotype" w:hAnsi="Cambria"/>
          <w:color w:val="000000"/>
          <w:spacing w:val="-10"/>
          <w:sz w:val="24"/>
          <w:szCs w:val="24"/>
        </w:rPr>
        <w:t xml:space="preserve"> “</w:t>
      </w:r>
      <w:r w:rsidRPr="000E2F18">
        <w:rPr>
          <w:rFonts w:ascii="Cambria" w:hAnsi="Cambria"/>
          <w:color w:val="000000"/>
          <w:sz w:val="24"/>
          <w:szCs w:val="24"/>
        </w:rPr>
        <w:t xml:space="preserve">I </w:t>
      </w:r>
      <w:r w:rsidRPr="000E2F18">
        <w:rPr>
          <w:rFonts w:ascii="Cambria" w:hAnsi="Cambria"/>
          <w:color w:val="000000"/>
          <w:spacing w:val="-3"/>
          <w:sz w:val="24"/>
          <w:szCs w:val="24"/>
        </w:rPr>
        <w:t xml:space="preserve">have </w:t>
      </w:r>
      <w:r w:rsidRPr="000E2F18">
        <w:rPr>
          <w:rFonts w:ascii="Cambria" w:hAnsi="Cambria"/>
          <w:color w:val="000000"/>
          <w:sz w:val="24"/>
          <w:szCs w:val="24"/>
        </w:rPr>
        <w:t xml:space="preserve">to sleep on </w:t>
      </w:r>
      <w:r w:rsidRPr="000E2F18">
        <w:rPr>
          <w:rFonts w:ascii="Cambria" w:hAnsi="Cambria"/>
          <w:i/>
          <w:iCs/>
          <w:color w:val="000000"/>
          <w:sz w:val="24"/>
          <w:szCs w:val="24"/>
        </w:rPr>
        <w:t xml:space="preserve">Shabbos </w:t>
      </w:r>
      <w:r w:rsidRPr="000E2F18">
        <w:rPr>
          <w:rFonts w:ascii="Cambria" w:hAnsi="Cambria"/>
          <w:color w:val="000000"/>
          <w:sz w:val="24"/>
          <w:szCs w:val="24"/>
        </w:rPr>
        <w:t xml:space="preserve">because I want to stay up learning </w:t>
      </w:r>
      <w:proofErr w:type="spellStart"/>
      <w:r w:rsidRPr="000E2F18">
        <w:rPr>
          <w:rFonts w:ascii="Cambria" w:hAnsi="Cambria"/>
          <w:i/>
          <w:iCs/>
          <w:color w:val="000000"/>
          <w:sz w:val="24"/>
          <w:szCs w:val="24"/>
        </w:rPr>
        <w:t>Motz</w:t>
      </w:r>
      <w:r>
        <w:rPr>
          <w:rFonts w:ascii="Cambria" w:hAnsi="Cambria"/>
          <w:i/>
          <w:iCs/>
          <w:color w:val="000000"/>
          <w:sz w:val="24"/>
          <w:szCs w:val="24"/>
        </w:rPr>
        <w:t>a</w:t>
      </w:r>
      <w:r w:rsidRPr="000E2F18">
        <w:rPr>
          <w:rFonts w:ascii="Cambria" w:hAnsi="Cambria"/>
          <w:i/>
          <w:iCs/>
          <w:color w:val="000000"/>
          <w:sz w:val="24"/>
          <w:szCs w:val="24"/>
        </w:rPr>
        <w:t>ei</w:t>
      </w:r>
      <w:proofErr w:type="spellEnd"/>
      <w:r w:rsidRPr="000E2F18">
        <w:rPr>
          <w:rFonts w:ascii="Cambria" w:hAnsi="Cambria"/>
          <w:i/>
          <w:iCs/>
          <w:color w:val="000000"/>
          <w:sz w:val="24"/>
          <w:szCs w:val="24"/>
        </w:rPr>
        <w:t xml:space="preserve"> Shabbos</w:t>
      </w:r>
      <w:r w:rsidRPr="000E2F18">
        <w:rPr>
          <w:rFonts w:ascii="Cambria" w:hAnsi="Cambria"/>
          <w:color w:val="000000"/>
          <w:sz w:val="24"/>
          <w:szCs w:val="24"/>
        </w:rPr>
        <w:t xml:space="preserve">.” </w:t>
      </w:r>
      <w:r w:rsidRPr="000E2F18">
        <w:rPr>
          <w:rFonts w:ascii="Cambria" w:hAnsi="Cambria"/>
          <w:color w:val="000000"/>
          <w:spacing w:val="-5"/>
          <w:sz w:val="24"/>
          <w:szCs w:val="24"/>
        </w:rPr>
        <w:t xml:space="preserve">However, </w:t>
      </w:r>
      <w:r w:rsidRPr="000E2F18">
        <w:rPr>
          <w:rFonts w:ascii="Cambria" w:hAnsi="Cambria"/>
          <w:color w:val="000000"/>
          <w:sz w:val="24"/>
          <w:szCs w:val="24"/>
        </w:rPr>
        <w:t xml:space="preserve">one is permitted to </w:t>
      </w:r>
      <w:proofErr w:type="spellStart"/>
      <w:r w:rsidRPr="00945DC6">
        <w:rPr>
          <w:rFonts w:ascii="Cambria" w:hAnsi="Cambria"/>
          <w:color w:val="000000"/>
          <w:sz w:val="24"/>
          <w:szCs w:val="24"/>
        </w:rPr>
        <w:t>thinkto</w:t>
      </w:r>
      <w:proofErr w:type="spellEnd"/>
      <w:r w:rsidRPr="000E2F18">
        <w:rPr>
          <w:rFonts w:ascii="Cambria" w:hAnsi="Cambria"/>
          <w:color w:val="000000"/>
          <w:sz w:val="24"/>
          <w:szCs w:val="24"/>
        </w:rPr>
        <w:t xml:space="preserve"> himself that he should go to sleep </w:t>
      </w:r>
      <w:r w:rsidRPr="000E2F18">
        <w:rPr>
          <w:rFonts w:ascii="Cambria" w:hAnsi="Cambria"/>
          <w:i/>
          <w:iCs/>
          <w:color w:val="000000"/>
          <w:sz w:val="24"/>
          <w:szCs w:val="24"/>
        </w:rPr>
        <w:t xml:space="preserve">Shabbos </w:t>
      </w:r>
      <w:r w:rsidRPr="000E2F18">
        <w:rPr>
          <w:rFonts w:ascii="Cambria" w:hAnsi="Cambria"/>
          <w:color w:val="000000"/>
          <w:sz w:val="24"/>
          <w:szCs w:val="24"/>
        </w:rPr>
        <w:t>afternoon in order to stay up all night learning</w:t>
      </w:r>
      <w:r>
        <w:rPr>
          <w:rFonts w:ascii="Cambria" w:hAnsi="Cambria"/>
          <w:color w:val="000000"/>
          <w:sz w:val="24"/>
          <w:szCs w:val="24"/>
        </w:rPr>
        <w:t>.</w:t>
      </w:r>
      <w:r w:rsidRPr="000E2F18">
        <w:rPr>
          <w:rStyle w:val="FootnoteReference"/>
          <w:rFonts w:ascii="Cambria" w:hAnsi="Cambria"/>
          <w:color w:val="000000"/>
          <w:sz w:val="24"/>
          <w:szCs w:val="24"/>
        </w:rPr>
        <w:footnoteReference w:id="34"/>
      </w:r>
    </w:p>
    <w:p w:rsidR="0072492F" w:rsidRPr="00EF5ABA" w:rsidRDefault="0072492F" w:rsidP="0072492F">
      <w:pPr>
        <w:tabs>
          <w:tab w:val="left" w:pos="476"/>
        </w:tabs>
        <w:spacing w:line="276" w:lineRule="auto"/>
        <w:ind w:right="86"/>
        <w:jc w:val="both"/>
        <w:rPr>
          <w:rFonts w:ascii="Cambria" w:hAnsi="Cambria"/>
          <w:color w:val="000000"/>
          <w:spacing w:val="-3"/>
          <w:sz w:val="24"/>
          <w:szCs w:val="24"/>
        </w:rPr>
      </w:pPr>
      <w:r>
        <w:rPr>
          <w:rFonts w:ascii="Cambria" w:hAnsi="Cambria"/>
          <w:b/>
          <w:bCs/>
          <w:color w:val="000000"/>
          <w:spacing w:val="-3"/>
          <w:sz w:val="24"/>
          <w:szCs w:val="24"/>
        </w:rPr>
        <w:t>4.3</w:t>
      </w:r>
      <w:r w:rsidRPr="00D203EF">
        <w:rPr>
          <w:rFonts w:ascii="Cambria" w:hAnsi="Cambria"/>
          <w:b/>
          <w:bCs/>
          <w:color w:val="000000"/>
          <w:spacing w:val="-3"/>
          <w:sz w:val="24"/>
          <w:szCs w:val="24"/>
        </w:rPr>
        <w:t>)</w:t>
      </w:r>
      <w:r>
        <w:rPr>
          <w:rFonts w:ascii="Cambria" w:hAnsi="Cambria"/>
          <w:b/>
          <w:bCs/>
          <w:color w:val="000000"/>
          <w:spacing w:val="-3"/>
          <w:sz w:val="24"/>
          <w:szCs w:val="24"/>
        </w:rPr>
        <w:t xml:space="preserve"> </w:t>
      </w:r>
      <w:r>
        <w:rPr>
          <w:rFonts w:ascii="Cambria" w:hAnsi="Cambria"/>
          <w:color w:val="000000"/>
          <w:spacing w:val="-3"/>
          <w:sz w:val="24"/>
          <w:szCs w:val="24"/>
        </w:rPr>
        <w:t xml:space="preserve">One cannot prepare for </w:t>
      </w:r>
      <w:proofErr w:type="spellStart"/>
      <w:r>
        <w:rPr>
          <w:rFonts w:ascii="Cambria" w:hAnsi="Cambria"/>
          <w:i/>
          <w:iCs/>
          <w:color w:val="000000"/>
          <w:spacing w:val="-3"/>
          <w:sz w:val="24"/>
          <w:szCs w:val="24"/>
        </w:rPr>
        <w:t>Shavuos</w:t>
      </w:r>
      <w:proofErr w:type="spellEnd"/>
      <w:r>
        <w:rPr>
          <w:rFonts w:ascii="Cambria" w:hAnsi="Cambria"/>
          <w:i/>
          <w:iCs/>
          <w:color w:val="000000"/>
          <w:spacing w:val="-3"/>
          <w:sz w:val="24"/>
          <w:szCs w:val="24"/>
        </w:rPr>
        <w:t xml:space="preserve"> </w:t>
      </w:r>
      <w:r>
        <w:rPr>
          <w:rFonts w:ascii="Cambria" w:hAnsi="Cambria"/>
          <w:color w:val="000000"/>
          <w:spacing w:val="-3"/>
          <w:sz w:val="24"/>
          <w:szCs w:val="24"/>
        </w:rPr>
        <w:t xml:space="preserve">until after </w:t>
      </w:r>
      <w:proofErr w:type="spellStart"/>
      <w:r>
        <w:rPr>
          <w:rFonts w:ascii="Cambria" w:hAnsi="Cambria"/>
          <w:i/>
          <w:iCs/>
          <w:color w:val="000000"/>
          <w:spacing w:val="-3"/>
          <w:sz w:val="24"/>
          <w:szCs w:val="24"/>
        </w:rPr>
        <w:t>tzeis</w:t>
      </w:r>
      <w:proofErr w:type="spellEnd"/>
      <w:r>
        <w:rPr>
          <w:rFonts w:ascii="Cambria" w:hAnsi="Cambria"/>
          <w:i/>
          <w:iCs/>
          <w:color w:val="000000"/>
          <w:spacing w:val="-3"/>
          <w:sz w:val="24"/>
          <w:szCs w:val="24"/>
        </w:rPr>
        <w:t xml:space="preserve"> </w:t>
      </w:r>
      <w:proofErr w:type="spellStart"/>
      <w:r>
        <w:rPr>
          <w:rFonts w:ascii="Cambria" w:hAnsi="Cambria"/>
          <w:i/>
          <w:iCs/>
          <w:color w:val="000000"/>
          <w:spacing w:val="-3"/>
          <w:sz w:val="24"/>
          <w:szCs w:val="24"/>
        </w:rPr>
        <w:t>hakochavim</w:t>
      </w:r>
      <w:proofErr w:type="spellEnd"/>
      <w:r>
        <w:rPr>
          <w:rFonts w:ascii="Cambria" w:hAnsi="Cambria"/>
          <w:i/>
          <w:iCs/>
          <w:color w:val="000000"/>
          <w:spacing w:val="-3"/>
          <w:sz w:val="24"/>
          <w:szCs w:val="24"/>
        </w:rPr>
        <w:t xml:space="preserve"> </w:t>
      </w:r>
      <w:r>
        <w:rPr>
          <w:rFonts w:ascii="Cambria" w:hAnsi="Cambria"/>
          <w:color w:val="000000"/>
          <w:spacing w:val="-3"/>
          <w:sz w:val="24"/>
          <w:szCs w:val="24"/>
        </w:rPr>
        <w:t xml:space="preserve">on </w:t>
      </w:r>
      <w:proofErr w:type="spellStart"/>
      <w:r>
        <w:rPr>
          <w:rFonts w:ascii="Cambria" w:hAnsi="Cambria"/>
          <w:i/>
          <w:iCs/>
          <w:color w:val="000000"/>
          <w:spacing w:val="-3"/>
          <w:sz w:val="24"/>
          <w:szCs w:val="24"/>
        </w:rPr>
        <w:t>Motzaei</w:t>
      </w:r>
      <w:proofErr w:type="spellEnd"/>
      <w:r>
        <w:rPr>
          <w:rFonts w:ascii="Cambria" w:hAnsi="Cambria"/>
          <w:i/>
          <w:iCs/>
          <w:color w:val="000000"/>
          <w:spacing w:val="-3"/>
          <w:sz w:val="24"/>
          <w:szCs w:val="24"/>
        </w:rPr>
        <w:t xml:space="preserve"> Shabbos</w:t>
      </w:r>
      <w:r>
        <w:rPr>
          <w:rFonts w:ascii="Cambria" w:hAnsi="Cambria"/>
          <w:color w:val="000000"/>
          <w:spacing w:val="-3"/>
          <w:sz w:val="24"/>
          <w:szCs w:val="24"/>
        </w:rPr>
        <w:t xml:space="preserve">. Additionally, one must recite </w:t>
      </w:r>
      <w:proofErr w:type="spellStart"/>
      <w:r>
        <w:rPr>
          <w:rFonts w:ascii="Cambria" w:hAnsi="Cambria"/>
          <w:i/>
          <w:iCs/>
          <w:color w:val="000000"/>
          <w:spacing w:val="-3"/>
          <w:sz w:val="24"/>
          <w:szCs w:val="24"/>
        </w:rPr>
        <w:t>havdalah</w:t>
      </w:r>
      <w:proofErr w:type="spellEnd"/>
      <w:r>
        <w:rPr>
          <w:rFonts w:ascii="Cambria" w:hAnsi="Cambria"/>
          <w:color w:val="000000"/>
          <w:spacing w:val="-3"/>
          <w:sz w:val="24"/>
          <w:szCs w:val="24"/>
        </w:rPr>
        <w:t xml:space="preserve"> before beginning to prepare. One who is not </w:t>
      </w:r>
      <w:r>
        <w:rPr>
          <w:rFonts w:ascii="Cambria" w:hAnsi="Cambria"/>
          <w:i/>
          <w:iCs/>
          <w:color w:val="000000"/>
          <w:spacing w:val="-3"/>
          <w:sz w:val="24"/>
          <w:szCs w:val="24"/>
        </w:rPr>
        <w:t xml:space="preserve">davening </w:t>
      </w:r>
      <w:proofErr w:type="spellStart"/>
      <w:r>
        <w:rPr>
          <w:rFonts w:ascii="Cambria" w:hAnsi="Cambria"/>
          <w:i/>
          <w:iCs/>
          <w:color w:val="000000"/>
          <w:spacing w:val="-3"/>
          <w:sz w:val="24"/>
          <w:szCs w:val="24"/>
        </w:rPr>
        <w:t>maariv</w:t>
      </w:r>
      <w:proofErr w:type="spellEnd"/>
      <w:r>
        <w:rPr>
          <w:rFonts w:ascii="Cambria" w:hAnsi="Cambria"/>
          <w:color w:val="000000"/>
          <w:spacing w:val="-3"/>
          <w:sz w:val="24"/>
          <w:szCs w:val="24"/>
        </w:rPr>
        <w:t xml:space="preserve"> must say </w:t>
      </w:r>
      <w:r>
        <w:rPr>
          <w:rFonts w:ascii="Cambria" w:hAnsi="Cambria" w:hint="cs"/>
          <w:color w:val="000000"/>
          <w:spacing w:val="-3"/>
          <w:sz w:val="24"/>
          <w:szCs w:val="24"/>
          <w:rtl/>
        </w:rPr>
        <w:t>ברוך המבדיל בין קודש לקודש</w:t>
      </w:r>
      <w:r>
        <w:rPr>
          <w:rFonts w:ascii="Cambria" w:hAnsi="Cambria"/>
          <w:color w:val="000000"/>
          <w:spacing w:val="-3"/>
          <w:sz w:val="24"/>
          <w:szCs w:val="24"/>
        </w:rPr>
        <w:t xml:space="preserve"> before beginning any preparations for </w:t>
      </w:r>
      <w:proofErr w:type="spellStart"/>
      <w:r>
        <w:rPr>
          <w:rFonts w:ascii="Cambria" w:hAnsi="Cambria"/>
          <w:i/>
          <w:iCs/>
          <w:color w:val="000000"/>
          <w:spacing w:val="-3"/>
          <w:sz w:val="24"/>
          <w:szCs w:val="24"/>
        </w:rPr>
        <w:t>Shavuos</w:t>
      </w:r>
      <w:proofErr w:type="spellEnd"/>
      <w:r w:rsidRPr="00A309DA">
        <w:rPr>
          <w:rFonts w:ascii="Cambria" w:hAnsi="Cambria"/>
          <w:color w:val="000000"/>
          <w:spacing w:val="-3"/>
          <w:sz w:val="24"/>
          <w:szCs w:val="24"/>
        </w:rPr>
        <w:t>.</w:t>
      </w:r>
      <w:r w:rsidRPr="00035604">
        <w:rPr>
          <w:rStyle w:val="FootnoteReference"/>
          <w:rFonts w:ascii="Cambria" w:hAnsi="Cambria"/>
          <w:color w:val="000000"/>
          <w:spacing w:val="-3"/>
          <w:sz w:val="24"/>
          <w:szCs w:val="24"/>
        </w:rPr>
        <w:footnoteReference w:id="35"/>
      </w:r>
      <w:r>
        <w:rPr>
          <w:rFonts w:ascii="Cambria" w:hAnsi="Cambria"/>
          <w:i/>
          <w:iCs/>
          <w:color w:val="000000"/>
          <w:spacing w:val="-3"/>
          <w:sz w:val="24"/>
          <w:szCs w:val="24"/>
        </w:rPr>
        <w:t xml:space="preserve"> </w:t>
      </w:r>
      <w:r>
        <w:rPr>
          <w:rFonts w:ascii="Cambria" w:hAnsi="Cambria"/>
          <w:color w:val="000000"/>
          <w:spacing w:val="-3"/>
          <w:sz w:val="24"/>
          <w:szCs w:val="24"/>
        </w:rPr>
        <w:t>(Women must say this as well.)</w:t>
      </w:r>
    </w:p>
    <w:p w:rsidR="0072492F" w:rsidRDefault="0072492F" w:rsidP="0072492F">
      <w:pPr>
        <w:spacing w:line="276" w:lineRule="auto"/>
        <w:ind w:right="86"/>
        <w:jc w:val="both"/>
        <w:rPr>
          <w:rFonts w:ascii="Cambria" w:hAnsi="Cambria"/>
          <w:sz w:val="24"/>
          <w:szCs w:val="24"/>
        </w:rPr>
      </w:pPr>
      <w:r>
        <w:rPr>
          <w:rFonts w:ascii="Cambria" w:hAnsi="Cambria"/>
          <w:b/>
          <w:bCs/>
          <w:sz w:val="24"/>
          <w:szCs w:val="24"/>
        </w:rPr>
        <w:t>4.4</w:t>
      </w:r>
      <w:r w:rsidRPr="0042455E">
        <w:rPr>
          <w:rFonts w:ascii="Cambria" w:hAnsi="Cambria"/>
          <w:b/>
          <w:bCs/>
          <w:sz w:val="24"/>
          <w:szCs w:val="24"/>
        </w:rPr>
        <w:t>)</w:t>
      </w:r>
      <w:r>
        <w:rPr>
          <w:rFonts w:ascii="Cambria" w:hAnsi="Cambria"/>
          <w:b/>
          <w:bCs/>
          <w:sz w:val="24"/>
          <w:szCs w:val="24"/>
        </w:rPr>
        <w:t xml:space="preserve"> </w:t>
      </w:r>
      <w:r>
        <w:rPr>
          <w:rFonts w:ascii="Cambria" w:hAnsi="Cambria"/>
          <w:sz w:val="24"/>
          <w:szCs w:val="24"/>
        </w:rPr>
        <w:t xml:space="preserve">At </w:t>
      </w:r>
      <w:r>
        <w:rPr>
          <w:rFonts w:ascii="Cambria" w:hAnsi="Cambria"/>
          <w:i/>
          <w:iCs/>
          <w:sz w:val="24"/>
          <w:szCs w:val="24"/>
        </w:rPr>
        <w:t>kiddush</w:t>
      </w:r>
      <w:r>
        <w:rPr>
          <w:rFonts w:ascii="Cambria" w:hAnsi="Cambria"/>
          <w:sz w:val="24"/>
          <w:szCs w:val="24"/>
        </w:rPr>
        <w:t xml:space="preserve"> on </w:t>
      </w:r>
      <w:proofErr w:type="spellStart"/>
      <w:r>
        <w:rPr>
          <w:rFonts w:ascii="Cambria" w:hAnsi="Cambria"/>
          <w:i/>
          <w:iCs/>
          <w:sz w:val="24"/>
          <w:szCs w:val="24"/>
        </w:rPr>
        <w:t>Shavuos</w:t>
      </w:r>
      <w:proofErr w:type="spellEnd"/>
      <w:r>
        <w:rPr>
          <w:rFonts w:ascii="Cambria" w:hAnsi="Cambria"/>
          <w:i/>
          <w:iCs/>
          <w:sz w:val="24"/>
          <w:szCs w:val="24"/>
        </w:rPr>
        <w:t xml:space="preserve"> </w:t>
      </w:r>
      <w:r w:rsidRPr="00657642">
        <w:rPr>
          <w:rFonts w:ascii="Cambria" w:hAnsi="Cambria"/>
          <w:sz w:val="24"/>
          <w:szCs w:val="24"/>
        </w:rPr>
        <w:t>night</w:t>
      </w:r>
      <w:r>
        <w:rPr>
          <w:rFonts w:ascii="Cambria" w:hAnsi="Cambria"/>
          <w:i/>
          <w:iCs/>
          <w:sz w:val="24"/>
          <w:szCs w:val="24"/>
        </w:rPr>
        <w:t xml:space="preserve"> </w:t>
      </w:r>
      <w:r>
        <w:rPr>
          <w:rFonts w:ascii="Cambria" w:hAnsi="Cambria" w:hint="cs"/>
          <w:sz w:val="24"/>
          <w:szCs w:val="24"/>
          <w:rtl/>
        </w:rPr>
        <w:t>יקנה"ז</w:t>
      </w:r>
      <w:r>
        <w:rPr>
          <w:rFonts w:ascii="Cambria" w:hAnsi="Cambria"/>
          <w:sz w:val="24"/>
          <w:szCs w:val="24"/>
        </w:rPr>
        <w:t xml:space="preserve"> is said. This stands for </w:t>
      </w:r>
      <w:r>
        <w:rPr>
          <w:rFonts w:ascii="Cambria" w:hAnsi="Cambria" w:hint="cs"/>
          <w:sz w:val="24"/>
          <w:szCs w:val="24"/>
          <w:rtl/>
        </w:rPr>
        <w:t>יין קידוש נר הבדלה זמן</w:t>
      </w:r>
      <w:r>
        <w:rPr>
          <w:rFonts w:ascii="Cambria" w:hAnsi="Cambria"/>
          <w:sz w:val="24"/>
          <w:szCs w:val="24"/>
        </w:rPr>
        <w:t xml:space="preserve">, which is the order of the </w:t>
      </w:r>
      <w:proofErr w:type="spellStart"/>
      <w:r>
        <w:rPr>
          <w:rFonts w:ascii="Cambria" w:hAnsi="Cambria"/>
          <w:i/>
          <w:iCs/>
          <w:sz w:val="24"/>
          <w:szCs w:val="24"/>
        </w:rPr>
        <w:t>brachos</w:t>
      </w:r>
      <w:proofErr w:type="spellEnd"/>
      <w:r>
        <w:rPr>
          <w:rFonts w:ascii="Cambria" w:hAnsi="Cambria"/>
          <w:sz w:val="24"/>
          <w:szCs w:val="24"/>
        </w:rPr>
        <w:t xml:space="preserve"> that are said in </w:t>
      </w:r>
      <w:r>
        <w:rPr>
          <w:rFonts w:ascii="Cambria" w:hAnsi="Cambria"/>
          <w:i/>
          <w:iCs/>
          <w:sz w:val="24"/>
          <w:szCs w:val="24"/>
        </w:rPr>
        <w:t>kiddush</w:t>
      </w:r>
      <w:r>
        <w:rPr>
          <w:rFonts w:ascii="Cambria" w:hAnsi="Cambria"/>
          <w:sz w:val="24"/>
          <w:szCs w:val="24"/>
        </w:rPr>
        <w:t xml:space="preserve">. First the </w:t>
      </w:r>
      <w:proofErr w:type="spellStart"/>
      <w:r>
        <w:rPr>
          <w:rFonts w:ascii="Cambria" w:hAnsi="Cambria"/>
          <w:i/>
          <w:iCs/>
          <w:sz w:val="24"/>
          <w:szCs w:val="24"/>
        </w:rPr>
        <w:t>brachah</w:t>
      </w:r>
      <w:proofErr w:type="spellEnd"/>
      <w:r>
        <w:rPr>
          <w:rFonts w:ascii="Cambria" w:hAnsi="Cambria"/>
          <w:sz w:val="24"/>
          <w:szCs w:val="24"/>
        </w:rPr>
        <w:t xml:space="preserve"> of </w:t>
      </w:r>
      <w:r>
        <w:rPr>
          <w:rFonts w:ascii="Cambria" w:hAnsi="Cambria" w:hint="cs"/>
          <w:sz w:val="24"/>
          <w:szCs w:val="24"/>
          <w:rtl/>
        </w:rPr>
        <w:t>הגפן</w:t>
      </w:r>
      <w:r>
        <w:rPr>
          <w:rFonts w:ascii="Cambria" w:hAnsi="Cambria"/>
          <w:sz w:val="24"/>
          <w:szCs w:val="24"/>
        </w:rPr>
        <w:t xml:space="preserve"> on the wine is made, then </w:t>
      </w:r>
      <w:r>
        <w:rPr>
          <w:rFonts w:ascii="Cambria" w:hAnsi="Cambria" w:hint="cs"/>
          <w:sz w:val="24"/>
          <w:szCs w:val="24"/>
          <w:rtl/>
        </w:rPr>
        <w:t>קידוש היום</w:t>
      </w:r>
      <w:r>
        <w:rPr>
          <w:rFonts w:ascii="Cambria" w:hAnsi="Cambria"/>
          <w:sz w:val="24"/>
          <w:szCs w:val="24"/>
        </w:rPr>
        <w:t xml:space="preserve">, followed by </w:t>
      </w:r>
      <w:r>
        <w:rPr>
          <w:rFonts w:ascii="Cambria" w:hAnsi="Cambria" w:hint="cs"/>
          <w:sz w:val="24"/>
          <w:szCs w:val="24"/>
          <w:rtl/>
        </w:rPr>
        <w:t>בורא מאורי האש</w:t>
      </w:r>
      <w:r>
        <w:rPr>
          <w:rFonts w:ascii="Cambria" w:hAnsi="Cambria"/>
          <w:sz w:val="24"/>
          <w:szCs w:val="24"/>
        </w:rPr>
        <w:t xml:space="preserve">, then the </w:t>
      </w:r>
      <w:proofErr w:type="spellStart"/>
      <w:r>
        <w:rPr>
          <w:rFonts w:ascii="Cambria" w:hAnsi="Cambria"/>
          <w:i/>
          <w:iCs/>
          <w:sz w:val="24"/>
          <w:szCs w:val="24"/>
        </w:rPr>
        <w:t>brachah</w:t>
      </w:r>
      <w:proofErr w:type="spellEnd"/>
      <w:r>
        <w:rPr>
          <w:rFonts w:ascii="Cambria" w:hAnsi="Cambria"/>
          <w:sz w:val="24"/>
          <w:szCs w:val="24"/>
        </w:rPr>
        <w:t xml:space="preserve"> of </w:t>
      </w:r>
      <w:r>
        <w:rPr>
          <w:rFonts w:ascii="Cambria" w:hAnsi="Cambria" w:hint="cs"/>
          <w:sz w:val="24"/>
          <w:szCs w:val="24"/>
          <w:rtl/>
        </w:rPr>
        <w:t>המבדיל בין קודש לקודש</w:t>
      </w:r>
      <w:r>
        <w:rPr>
          <w:rFonts w:ascii="Cambria" w:hAnsi="Cambria"/>
          <w:sz w:val="24"/>
          <w:szCs w:val="24"/>
        </w:rPr>
        <w:t xml:space="preserve">, and finally </w:t>
      </w:r>
      <w:proofErr w:type="spellStart"/>
      <w:r>
        <w:rPr>
          <w:rFonts w:ascii="Cambria" w:hAnsi="Cambria"/>
          <w:i/>
          <w:iCs/>
          <w:sz w:val="24"/>
          <w:szCs w:val="24"/>
        </w:rPr>
        <w:t>shehechiyanu</w:t>
      </w:r>
      <w:proofErr w:type="spellEnd"/>
      <w:r>
        <w:rPr>
          <w:rFonts w:ascii="Cambria" w:hAnsi="Cambria"/>
          <w:sz w:val="24"/>
          <w:szCs w:val="24"/>
        </w:rPr>
        <w:t>.</w:t>
      </w:r>
      <w:r>
        <w:rPr>
          <w:rStyle w:val="FootnoteReference"/>
          <w:rFonts w:ascii="Cambria" w:hAnsi="Cambria"/>
          <w:sz w:val="24"/>
          <w:szCs w:val="24"/>
        </w:rPr>
        <w:footnoteReference w:id="36"/>
      </w:r>
    </w:p>
    <w:p w:rsidR="0072492F" w:rsidRDefault="0072492F" w:rsidP="0072492F">
      <w:pPr>
        <w:spacing w:line="276" w:lineRule="auto"/>
        <w:ind w:right="86"/>
        <w:jc w:val="both"/>
        <w:rPr>
          <w:rFonts w:ascii="Cambria" w:hAnsi="Cambria"/>
          <w:sz w:val="24"/>
          <w:szCs w:val="24"/>
        </w:rPr>
      </w:pPr>
      <w:r>
        <w:rPr>
          <w:rFonts w:ascii="Cambria" w:hAnsi="Cambria"/>
          <w:b/>
          <w:bCs/>
          <w:sz w:val="24"/>
          <w:szCs w:val="24"/>
        </w:rPr>
        <w:t>4.5</w:t>
      </w:r>
      <w:r w:rsidRPr="0042455E">
        <w:rPr>
          <w:rFonts w:ascii="Cambria" w:hAnsi="Cambria"/>
          <w:b/>
          <w:bCs/>
          <w:sz w:val="24"/>
          <w:szCs w:val="24"/>
        </w:rPr>
        <w:t>)</w:t>
      </w:r>
      <w:r>
        <w:rPr>
          <w:rFonts w:ascii="Cambria" w:hAnsi="Cambria"/>
          <w:b/>
          <w:bCs/>
          <w:sz w:val="24"/>
          <w:szCs w:val="24"/>
        </w:rPr>
        <w:t xml:space="preserve"> </w:t>
      </w:r>
      <w:r>
        <w:rPr>
          <w:rFonts w:ascii="Cambria" w:hAnsi="Cambria"/>
          <w:sz w:val="24"/>
          <w:szCs w:val="24"/>
        </w:rPr>
        <w:t xml:space="preserve">The </w:t>
      </w:r>
      <w:r>
        <w:rPr>
          <w:rFonts w:ascii="Cambria" w:hAnsi="Cambria"/>
          <w:i/>
          <w:iCs/>
          <w:sz w:val="24"/>
          <w:szCs w:val="24"/>
        </w:rPr>
        <w:t>minhag</w:t>
      </w:r>
      <w:r>
        <w:rPr>
          <w:rFonts w:ascii="Cambria" w:hAnsi="Cambria"/>
          <w:sz w:val="24"/>
          <w:szCs w:val="24"/>
        </w:rPr>
        <w:t xml:space="preserve"> is to use the candles that were lit in honor of </w:t>
      </w:r>
      <w:r>
        <w:rPr>
          <w:rFonts w:ascii="Cambria" w:hAnsi="Cambria"/>
          <w:i/>
          <w:iCs/>
          <w:sz w:val="24"/>
          <w:szCs w:val="24"/>
        </w:rPr>
        <w:t>Yom Tov</w:t>
      </w:r>
      <w:r>
        <w:rPr>
          <w:rFonts w:ascii="Cambria" w:hAnsi="Cambria"/>
          <w:sz w:val="24"/>
          <w:szCs w:val="24"/>
        </w:rPr>
        <w:t xml:space="preserve"> as the </w:t>
      </w:r>
      <w:proofErr w:type="spellStart"/>
      <w:r>
        <w:rPr>
          <w:rFonts w:ascii="Cambria" w:hAnsi="Cambria"/>
          <w:i/>
          <w:iCs/>
          <w:sz w:val="24"/>
          <w:szCs w:val="24"/>
        </w:rPr>
        <w:t>havdalah</w:t>
      </w:r>
      <w:proofErr w:type="spellEnd"/>
      <w:r>
        <w:rPr>
          <w:rFonts w:ascii="Cambria" w:hAnsi="Cambria"/>
          <w:sz w:val="24"/>
          <w:szCs w:val="24"/>
        </w:rPr>
        <w:t xml:space="preserve"> candle.</w:t>
      </w:r>
      <w:r>
        <w:rPr>
          <w:rStyle w:val="FootnoteReference"/>
          <w:rFonts w:ascii="Cambria" w:hAnsi="Cambria"/>
          <w:sz w:val="24"/>
          <w:szCs w:val="24"/>
        </w:rPr>
        <w:footnoteReference w:id="37"/>
      </w:r>
    </w:p>
    <w:p w:rsidR="0072492F" w:rsidRDefault="0072492F" w:rsidP="0072492F">
      <w:pPr>
        <w:spacing w:line="276" w:lineRule="auto"/>
        <w:ind w:right="86"/>
        <w:jc w:val="both"/>
        <w:rPr>
          <w:rFonts w:ascii="Cambria" w:hAnsi="Cambria"/>
          <w:sz w:val="24"/>
          <w:szCs w:val="24"/>
        </w:rPr>
      </w:pPr>
      <w:r>
        <w:rPr>
          <w:rFonts w:ascii="Cambria" w:hAnsi="Cambria"/>
          <w:b/>
          <w:bCs/>
          <w:sz w:val="24"/>
          <w:szCs w:val="24"/>
        </w:rPr>
        <w:t>4.6</w:t>
      </w:r>
      <w:r w:rsidRPr="0042455E">
        <w:rPr>
          <w:rFonts w:ascii="Cambria" w:hAnsi="Cambria"/>
          <w:b/>
          <w:bCs/>
          <w:sz w:val="24"/>
          <w:szCs w:val="24"/>
        </w:rPr>
        <w:t>)</w:t>
      </w:r>
      <w:r>
        <w:rPr>
          <w:rFonts w:ascii="Cambria" w:hAnsi="Cambria"/>
          <w:b/>
          <w:bCs/>
          <w:sz w:val="24"/>
          <w:szCs w:val="24"/>
        </w:rPr>
        <w:t xml:space="preserve"> </w:t>
      </w:r>
      <w:r>
        <w:rPr>
          <w:rFonts w:ascii="Cambria" w:hAnsi="Cambria"/>
          <w:sz w:val="24"/>
          <w:szCs w:val="24"/>
        </w:rPr>
        <w:t xml:space="preserve">Generally, the candle used for </w:t>
      </w:r>
      <w:proofErr w:type="spellStart"/>
      <w:r>
        <w:rPr>
          <w:rFonts w:ascii="Cambria" w:hAnsi="Cambria"/>
          <w:i/>
          <w:iCs/>
          <w:sz w:val="24"/>
          <w:szCs w:val="24"/>
        </w:rPr>
        <w:t>havdalah</w:t>
      </w:r>
      <w:proofErr w:type="spellEnd"/>
      <w:r>
        <w:rPr>
          <w:rFonts w:ascii="Cambria" w:hAnsi="Cambria"/>
          <w:sz w:val="24"/>
          <w:szCs w:val="24"/>
        </w:rPr>
        <w:t xml:space="preserve"> should be of at least two wicks. There is a discussion in the </w:t>
      </w:r>
      <w:proofErr w:type="spellStart"/>
      <w:r>
        <w:rPr>
          <w:rFonts w:ascii="Cambria" w:hAnsi="Cambria"/>
          <w:i/>
          <w:iCs/>
          <w:sz w:val="24"/>
          <w:szCs w:val="24"/>
        </w:rPr>
        <w:t>poskim</w:t>
      </w:r>
      <w:proofErr w:type="spellEnd"/>
      <w:r>
        <w:rPr>
          <w:rFonts w:ascii="Cambria" w:hAnsi="Cambria"/>
          <w:sz w:val="24"/>
          <w:szCs w:val="24"/>
        </w:rPr>
        <w:t xml:space="preserve"> if it is permissible to momentarily put together two candles while saying the </w:t>
      </w:r>
      <w:proofErr w:type="spellStart"/>
      <w:r>
        <w:rPr>
          <w:rFonts w:ascii="Cambria" w:hAnsi="Cambria"/>
          <w:i/>
          <w:iCs/>
          <w:sz w:val="24"/>
          <w:szCs w:val="24"/>
        </w:rPr>
        <w:t>brachah</w:t>
      </w:r>
      <w:proofErr w:type="spellEnd"/>
      <w:r>
        <w:rPr>
          <w:rFonts w:ascii="Cambria" w:hAnsi="Cambria"/>
          <w:sz w:val="24"/>
          <w:szCs w:val="24"/>
        </w:rPr>
        <w:t xml:space="preserve"> of </w:t>
      </w:r>
      <w:r>
        <w:rPr>
          <w:rFonts w:ascii="Cambria" w:hAnsi="Cambria" w:hint="cs"/>
          <w:sz w:val="24"/>
          <w:szCs w:val="24"/>
          <w:rtl/>
        </w:rPr>
        <w:t>בורא מאורי האש</w:t>
      </w:r>
      <w:r>
        <w:rPr>
          <w:rFonts w:ascii="Cambria" w:hAnsi="Cambria"/>
          <w:sz w:val="24"/>
          <w:szCs w:val="24"/>
        </w:rPr>
        <w:t>.</w:t>
      </w:r>
      <w:r>
        <w:rPr>
          <w:rStyle w:val="FootnoteReference"/>
          <w:rFonts w:ascii="Cambria" w:hAnsi="Cambria"/>
          <w:sz w:val="24"/>
          <w:szCs w:val="24"/>
        </w:rPr>
        <w:footnoteReference w:id="38"/>
      </w:r>
      <w:r>
        <w:rPr>
          <w:rFonts w:ascii="Cambria" w:hAnsi="Cambria"/>
          <w:sz w:val="24"/>
          <w:szCs w:val="24"/>
        </w:rPr>
        <w:t xml:space="preserve"> In practice, many people buy a candle that has two wicks in it and use it as one of the </w:t>
      </w:r>
      <w:r>
        <w:rPr>
          <w:rFonts w:ascii="Cambria" w:hAnsi="Cambria"/>
          <w:i/>
          <w:iCs/>
          <w:sz w:val="24"/>
          <w:szCs w:val="24"/>
        </w:rPr>
        <w:t xml:space="preserve">Yom Tov </w:t>
      </w:r>
      <w:r>
        <w:rPr>
          <w:rFonts w:ascii="Cambria" w:hAnsi="Cambria"/>
          <w:sz w:val="24"/>
          <w:szCs w:val="24"/>
        </w:rPr>
        <w:t xml:space="preserve">candles. If this was not done, one can bring two candles very close to each other without actually putting them together and make the </w:t>
      </w:r>
      <w:proofErr w:type="spellStart"/>
      <w:r>
        <w:rPr>
          <w:rFonts w:ascii="Cambria" w:hAnsi="Cambria"/>
          <w:i/>
          <w:iCs/>
          <w:sz w:val="24"/>
          <w:szCs w:val="24"/>
        </w:rPr>
        <w:t>brachah</w:t>
      </w:r>
      <w:proofErr w:type="spellEnd"/>
      <w:r>
        <w:rPr>
          <w:rFonts w:ascii="Cambria" w:hAnsi="Cambria"/>
          <w:sz w:val="24"/>
          <w:szCs w:val="24"/>
        </w:rPr>
        <w:t xml:space="preserve"> on it.</w:t>
      </w:r>
      <w:r>
        <w:rPr>
          <w:rStyle w:val="FootnoteReference"/>
          <w:rFonts w:ascii="Cambria" w:hAnsi="Cambria"/>
          <w:sz w:val="24"/>
          <w:szCs w:val="24"/>
        </w:rPr>
        <w:footnoteReference w:id="39"/>
      </w:r>
    </w:p>
    <w:p w:rsidR="0072492F" w:rsidRDefault="0072492F" w:rsidP="0072492F">
      <w:pPr>
        <w:spacing w:line="276" w:lineRule="auto"/>
        <w:ind w:right="86"/>
        <w:jc w:val="both"/>
        <w:rPr>
          <w:rFonts w:ascii="Cambria" w:hAnsi="Cambria"/>
          <w:sz w:val="24"/>
          <w:szCs w:val="24"/>
          <w:rtl/>
        </w:rPr>
      </w:pPr>
      <w:r>
        <w:rPr>
          <w:rFonts w:ascii="Cambria" w:hAnsi="Cambria"/>
          <w:b/>
          <w:bCs/>
          <w:sz w:val="24"/>
          <w:szCs w:val="24"/>
        </w:rPr>
        <w:t>4.7</w:t>
      </w:r>
      <w:r w:rsidRPr="003C1D60">
        <w:rPr>
          <w:rFonts w:ascii="Cambria" w:hAnsi="Cambria"/>
          <w:b/>
          <w:bCs/>
          <w:sz w:val="24"/>
          <w:szCs w:val="24"/>
        </w:rPr>
        <w:t>)</w:t>
      </w:r>
      <w:r>
        <w:rPr>
          <w:rFonts w:ascii="Cambria" w:hAnsi="Cambria"/>
          <w:b/>
          <w:bCs/>
          <w:sz w:val="24"/>
          <w:szCs w:val="24"/>
        </w:rPr>
        <w:t xml:space="preserve"> </w:t>
      </w:r>
      <w:r>
        <w:rPr>
          <w:rFonts w:ascii="Cambria" w:hAnsi="Cambria"/>
          <w:sz w:val="24"/>
          <w:szCs w:val="24"/>
        </w:rPr>
        <w:t xml:space="preserve">Many do not look at their fingernails at the </w:t>
      </w:r>
      <w:proofErr w:type="spellStart"/>
      <w:r>
        <w:rPr>
          <w:rFonts w:ascii="Cambria" w:hAnsi="Cambria"/>
          <w:i/>
          <w:iCs/>
          <w:sz w:val="24"/>
          <w:szCs w:val="24"/>
        </w:rPr>
        <w:t>brachah</w:t>
      </w:r>
      <w:proofErr w:type="spellEnd"/>
      <w:r>
        <w:rPr>
          <w:rFonts w:ascii="Cambria" w:hAnsi="Cambria"/>
          <w:sz w:val="24"/>
          <w:szCs w:val="24"/>
        </w:rPr>
        <w:t xml:space="preserve"> of </w:t>
      </w:r>
      <w:r>
        <w:rPr>
          <w:rFonts w:ascii="Cambria" w:hAnsi="Cambria" w:hint="cs"/>
          <w:sz w:val="24"/>
          <w:szCs w:val="24"/>
          <w:rtl/>
        </w:rPr>
        <w:t>בורא מאורי האש</w:t>
      </w:r>
      <w:r>
        <w:rPr>
          <w:rFonts w:ascii="Cambria" w:hAnsi="Cambria"/>
          <w:sz w:val="24"/>
          <w:szCs w:val="24"/>
        </w:rPr>
        <w:t xml:space="preserve"> (even though they do so all other </w:t>
      </w:r>
      <w:proofErr w:type="spellStart"/>
      <w:r>
        <w:rPr>
          <w:rFonts w:ascii="Cambria" w:hAnsi="Cambria"/>
          <w:i/>
          <w:iCs/>
          <w:sz w:val="24"/>
          <w:szCs w:val="24"/>
        </w:rPr>
        <w:t>motzaei</w:t>
      </w:r>
      <w:proofErr w:type="spellEnd"/>
      <w:r>
        <w:rPr>
          <w:rFonts w:ascii="Cambria" w:hAnsi="Cambria"/>
          <w:i/>
          <w:iCs/>
          <w:sz w:val="24"/>
          <w:szCs w:val="24"/>
        </w:rPr>
        <w:t xml:space="preserve"> </w:t>
      </w:r>
      <w:proofErr w:type="spellStart"/>
      <w:r>
        <w:rPr>
          <w:rFonts w:ascii="Cambria" w:hAnsi="Cambria"/>
          <w:i/>
          <w:iCs/>
          <w:sz w:val="24"/>
          <w:szCs w:val="24"/>
        </w:rPr>
        <w:t>shabbasos</w:t>
      </w:r>
      <w:proofErr w:type="spellEnd"/>
      <w:r>
        <w:rPr>
          <w:rFonts w:ascii="Cambria" w:hAnsi="Cambria"/>
          <w:i/>
          <w:iCs/>
          <w:sz w:val="24"/>
          <w:szCs w:val="24"/>
        </w:rPr>
        <w:t>)</w:t>
      </w:r>
      <w:r>
        <w:rPr>
          <w:rFonts w:ascii="Cambria" w:hAnsi="Cambria"/>
          <w:sz w:val="24"/>
          <w:szCs w:val="24"/>
        </w:rPr>
        <w:t>.</w:t>
      </w:r>
      <w:r>
        <w:rPr>
          <w:rStyle w:val="FootnoteReference"/>
          <w:rFonts w:ascii="Cambria" w:hAnsi="Cambria"/>
          <w:sz w:val="24"/>
          <w:szCs w:val="24"/>
        </w:rPr>
        <w:footnoteReference w:id="40"/>
      </w:r>
    </w:p>
    <w:p w:rsidR="0072492F" w:rsidRPr="00A6014E" w:rsidRDefault="0072492F" w:rsidP="0072492F">
      <w:pPr>
        <w:spacing w:line="276" w:lineRule="auto"/>
        <w:ind w:right="86"/>
        <w:jc w:val="both"/>
        <w:rPr>
          <w:rFonts w:ascii="Cambria" w:hAnsi="Cambria"/>
          <w:sz w:val="24"/>
          <w:szCs w:val="24"/>
        </w:rPr>
      </w:pPr>
      <w:r>
        <w:rPr>
          <w:rFonts w:ascii="Cambria" w:hAnsi="Cambria"/>
          <w:b/>
          <w:bCs/>
          <w:sz w:val="24"/>
          <w:szCs w:val="24"/>
        </w:rPr>
        <w:t>4.8</w:t>
      </w:r>
      <w:r w:rsidRPr="003C1D60">
        <w:rPr>
          <w:rFonts w:ascii="Cambria" w:hAnsi="Cambria"/>
          <w:b/>
          <w:bCs/>
          <w:sz w:val="24"/>
          <w:szCs w:val="24"/>
        </w:rPr>
        <w:t>)</w:t>
      </w:r>
      <w:r>
        <w:rPr>
          <w:rFonts w:ascii="Cambria" w:hAnsi="Cambria"/>
          <w:sz w:val="24"/>
          <w:szCs w:val="24"/>
        </w:rPr>
        <w:t xml:space="preserve"> One who ended the </w:t>
      </w:r>
      <w:proofErr w:type="spellStart"/>
      <w:r>
        <w:rPr>
          <w:rFonts w:ascii="Cambria" w:hAnsi="Cambria"/>
          <w:i/>
          <w:iCs/>
          <w:sz w:val="24"/>
          <w:szCs w:val="24"/>
        </w:rPr>
        <w:t>brachah</w:t>
      </w:r>
      <w:proofErr w:type="spellEnd"/>
      <w:r>
        <w:rPr>
          <w:rFonts w:ascii="Cambria" w:hAnsi="Cambria"/>
          <w:i/>
          <w:iCs/>
          <w:sz w:val="24"/>
          <w:szCs w:val="24"/>
        </w:rPr>
        <w:t xml:space="preserve"> </w:t>
      </w:r>
      <w:r>
        <w:rPr>
          <w:rFonts w:ascii="Cambria" w:hAnsi="Cambria" w:hint="cs"/>
          <w:sz w:val="24"/>
          <w:szCs w:val="24"/>
          <w:rtl/>
        </w:rPr>
        <w:t>'המבדיל בין קודש לחול'</w:t>
      </w:r>
      <w:r>
        <w:rPr>
          <w:rFonts w:ascii="Cambria" w:hAnsi="Cambria"/>
          <w:sz w:val="24"/>
          <w:szCs w:val="24"/>
        </w:rPr>
        <w:t xml:space="preserve"> instead of </w:t>
      </w:r>
      <w:r>
        <w:rPr>
          <w:rFonts w:ascii="Cambria" w:hAnsi="Cambria" w:hint="cs"/>
          <w:sz w:val="24"/>
          <w:szCs w:val="24"/>
          <w:rtl/>
        </w:rPr>
        <w:t>'המבדיל בין קודש לקודש'</w:t>
      </w:r>
      <w:r>
        <w:rPr>
          <w:rFonts w:ascii="Cambria" w:hAnsi="Cambria"/>
          <w:sz w:val="24"/>
          <w:szCs w:val="24"/>
        </w:rPr>
        <w:t xml:space="preserve"> must repeat </w:t>
      </w:r>
      <w:proofErr w:type="spellStart"/>
      <w:r>
        <w:rPr>
          <w:rFonts w:ascii="Cambria" w:hAnsi="Cambria"/>
          <w:i/>
          <w:iCs/>
          <w:sz w:val="24"/>
          <w:szCs w:val="24"/>
        </w:rPr>
        <w:t>havdalah</w:t>
      </w:r>
      <w:proofErr w:type="spellEnd"/>
      <w:r>
        <w:rPr>
          <w:rFonts w:ascii="Cambria" w:hAnsi="Cambria"/>
          <w:sz w:val="24"/>
          <w:szCs w:val="24"/>
        </w:rPr>
        <w:t>.</w:t>
      </w:r>
      <w:r>
        <w:rPr>
          <w:rStyle w:val="FootnoteReference"/>
          <w:rFonts w:ascii="Cambria" w:hAnsi="Cambria"/>
          <w:sz w:val="24"/>
          <w:szCs w:val="24"/>
        </w:rPr>
        <w:footnoteReference w:id="41"/>
      </w:r>
    </w:p>
    <w:p w:rsidR="009553DF" w:rsidRDefault="009553DF"/>
    <w:sectPr w:rsidR="009553DF" w:rsidSect="009C535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FF4" w:rsidRDefault="00793FF4" w:rsidP="0072492F">
      <w:r>
        <w:separator/>
      </w:r>
    </w:p>
  </w:endnote>
  <w:endnote w:type="continuationSeparator" w:id="0">
    <w:p w:rsidR="00793FF4" w:rsidRDefault="00793FF4" w:rsidP="0072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36557"/>
      <w:docPartObj>
        <w:docPartGallery w:val="Page Numbers (Bottom of Page)"/>
        <w:docPartUnique/>
      </w:docPartObj>
    </w:sdtPr>
    <w:sdtContent>
      <w:p w:rsidR="0072492F" w:rsidRDefault="0072492F">
        <w:pPr>
          <w:pStyle w:val="Footer"/>
          <w:jc w:val="center"/>
        </w:pPr>
        <w:r>
          <w:t>[</w:t>
        </w:r>
        <w:r>
          <w:fldChar w:fldCharType="begin"/>
        </w:r>
        <w:r>
          <w:instrText xml:space="preserve"> PAGE   \* MERGEFORMAT </w:instrText>
        </w:r>
        <w:r>
          <w:fldChar w:fldCharType="separate"/>
        </w:r>
        <w:r>
          <w:rPr>
            <w:noProof/>
          </w:rPr>
          <w:t>3</w:t>
        </w:r>
        <w:r>
          <w:rPr>
            <w:noProof/>
          </w:rPr>
          <w:fldChar w:fldCharType="end"/>
        </w:r>
        <w:r>
          <w:t>]</w:t>
        </w:r>
      </w:p>
    </w:sdtContent>
  </w:sdt>
  <w:p w:rsidR="0072492F" w:rsidRDefault="00724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FF4" w:rsidRDefault="00793FF4" w:rsidP="0072492F">
      <w:r>
        <w:separator/>
      </w:r>
    </w:p>
  </w:footnote>
  <w:footnote w:type="continuationSeparator" w:id="0">
    <w:p w:rsidR="00793FF4" w:rsidRDefault="00793FF4" w:rsidP="0072492F">
      <w:r>
        <w:continuationSeparator/>
      </w:r>
    </w:p>
  </w:footnote>
  <w:footnote w:id="1">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רמ"א סי' קל"א סע' ז' ומשנ"ב שם ס"ק ל"ו (וכ"כ הרמ"א בסי' תצ"ד סע' ג').</w:t>
      </w:r>
    </w:p>
  </w:footnote>
  <w:footnote w:id="2">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רמ"א </w:t>
      </w:r>
      <w:r w:rsidRPr="00523E4A">
        <w:rPr>
          <w:rFonts w:hint="cs"/>
          <w:rtl/>
        </w:rPr>
        <w:t>סי' תצ"ד סע' ד' ומשנ"ב שם סס"ק י'. ועיי"ש במשנ"ב שהביא שהגר"א ביטל מנהג זו משום שעכשיו היא חק העמים להעמיד אילנות בחג שלהם. וע' בערה"ש (סע' ו') שכתב להדיא שהגר"א ביטל העמדת אילנות ושטיחת עשבים.</w:t>
      </w:r>
    </w:p>
  </w:footnote>
  <w:footnote w:id="3">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ע' </w:t>
      </w:r>
      <w:r w:rsidRPr="00523E4A">
        <w:rPr>
          <w:rFonts w:hint="cs"/>
          <w:rtl/>
        </w:rPr>
        <w:t>משנ"ב סי' של"ו ס"ק נ"ג שמבאר דדבר שייחד לקשט בו את הבית אינו מוקצה אבל סתם ענפי אילנות הוי מקצה. ומבואר במשנ"ב שם ס"ק כ"ד שעשבים שנדבקו ברגליו הוי מוקצה עיי"ש וא"כ כמו כן כאן שאם נשרו מהאילן הוי מוקצה.</w:t>
      </w:r>
    </w:p>
  </w:footnote>
  <w:footnote w:id="4">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משנ"ב </w:t>
      </w:r>
      <w:r w:rsidRPr="00523E4A">
        <w:rPr>
          <w:rFonts w:hint="cs"/>
          <w:rtl/>
        </w:rPr>
        <w:t>סי' תצ"ג ס"ק ט'.</w:t>
      </w:r>
    </w:p>
  </w:footnote>
  <w:footnote w:id="5">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משנ"ב </w:t>
      </w:r>
      <w:r w:rsidRPr="00523E4A">
        <w:rPr>
          <w:rFonts w:hint="cs"/>
          <w:rtl/>
        </w:rPr>
        <w:t>סי' תצ"ד ס"ק א' ועיי"ש במג"א ריש סי' תצ"ד.</w:t>
      </w:r>
    </w:p>
  </w:footnote>
  <w:footnote w:id="6">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ע' הקדמת בן הדרישה להטור יו"ד מש"כ בשם אמו.</w:t>
      </w:r>
    </w:p>
  </w:footnote>
  <w:footnote w:id="7">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ע' </w:t>
      </w:r>
      <w:r w:rsidRPr="00523E4A">
        <w:rPr>
          <w:rFonts w:hint="cs"/>
          <w:rtl/>
        </w:rPr>
        <w:t>משנ"ב סי' רס"ג ס"ק כ"ג ושע"ת שם סוף אות ד'. וע' שעה"צ סי' תרי"ט אות ז'.</w:t>
      </w:r>
    </w:p>
  </w:footnote>
  <w:footnote w:id="8">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דלא מצינו שום חילוק בין שבועות לשאר ימים טובים בפוסקים לענין תוספת יו"ט.</w:t>
      </w:r>
    </w:p>
  </w:footnote>
  <w:footnote w:id="9">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משנ"ב סי' תצ"ד ס"ק א'.</w:t>
      </w:r>
    </w:p>
  </w:footnote>
  <w:footnote w:id="10">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ע"פ </w:t>
      </w:r>
      <w:r w:rsidRPr="00523E4A">
        <w:rPr>
          <w:rFonts w:hint="cs"/>
          <w:rtl/>
        </w:rPr>
        <w:t>משנ"ב סי' מ"ז ס"ק כ"ח.</w:t>
      </w:r>
    </w:p>
  </w:footnote>
  <w:footnote w:id="11">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בהלכ"ש פי"ב אות ד' הקיל בזה.</w:t>
      </w:r>
    </w:p>
  </w:footnote>
  <w:footnote w:id="12">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רמ"א סי' ד' סע' י"ג.</w:t>
      </w:r>
    </w:p>
  </w:footnote>
  <w:footnote w:id="13">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משנ"ב </w:t>
      </w:r>
      <w:r w:rsidRPr="00523E4A">
        <w:rPr>
          <w:rFonts w:hint="cs"/>
          <w:rtl/>
        </w:rPr>
        <w:t>סי' מ"ז ס"ק כ"ח.</w:t>
      </w:r>
    </w:p>
  </w:footnote>
  <w:footnote w:id="14">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משנ"ב סי' מ"ו ס"ק כ"ד.</w:t>
      </w:r>
    </w:p>
  </w:footnote>
  <w:footnote w:id="15">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שם.</w:t>
      </w:r>
    </w:p>
  </w:footnote>
  <w:footnote w:id="16">
    <w:p w:rsidR="0072492F" w:rsidRPr="00523E4A" w:rsidRDefault="0072492F" w:rsidP="0072492F">
      <w:pPr>
        <w:pStyle w:val="FootnoteText"/>
        <w:bidi/>
        <w:jc w:val="both"/>
      </w:pPr>
      <w:r w:rsidRPr="00523E4A">
        <w:rPr>
          <w:rStyle w:val="FootnoteReference"/>
        </w:rPr>
        <w:footnoteRef/>
      </w:r>
      <w:r>
        <w:rPr>
          <w:rFonts w:hint="cs"/>
          <w:rtl/>
        </w:rPr>
        <w:t xml:space="preserve"> </w:t>
      </w:r>
      <w:r w:rsidRPr="00523E4A">
        <w:rPr>
          <w:rFonts w:hint="cs"/>
          <w:rtl/>
        </w:rPr>
        <w:t>משנ"ב סי' ד' ס"ק ל'.</w:t>
      </w:r>
    </w:p>
  </w:footnote>
  <w:footnote w:id="17">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משנ"ב סי' מ"ז ס"ק כ"ח בשם הגרעק"א.</w:t>
      </w:r>
    </w:p>
  </w:footnote>
  <w:footnote w:id="18">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ע' </w:t>
      </w:r>
      <w:r w:rsidRPr="00523E4A">
        <w:rPr>
          <w:rFonts w:hint="cs"/>
          <w:rtl/>
        </w:rPr>
        <w:t>שו"ע סי' מ"ז סע' ז' ומשנ"ב שם ס"ק י"ג.</w:t>
      </w:r>
    </w:p>
  </w:footnote>
  <w:footnote w:id="19">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הנה מבואר ששינת קבע בלילה מפסקת ומחייבו לברך ברכת התורה מחודשת (ע' שו"ע סי' מ"ו סע' י'-י"ג) אבל שינת עראי אפ' בלילה לא נחשב כהפסק (כמבואר במשנ"ב שם ס"ק כ"ג) ויל"ע במי שמתנמנם להרבה זמן אע"פ שלא הלך למטתו האם זה נחשב כקבע.</w:t>
      </w:r>
    </w:p>
  </w:footnote>
  <w:footnote w:id="20">
    <w:p w:rsidR="0072492F" w:rsidRPr="00523E4A" w:rsidRDefault="0072492F" w:rsidP="0072492F">
      <w:pPr>
        <w:pStyle w:val="FootnoteText"/>
        <w:bidi/>
        <w:jc w:val="both"/>
      </w:pPr>
      <w:r w:rsidRPr="00523E4A">
        <w:rPr>
          <w:rStyle w:val="FootnoteReference"/>
        </w:rPr>
        <w:footnoteRef/>
      </w:r>
      <w:r>
        <w:rPr>
          <w:rFonts w:hint="cs"/>
          <w:rtl/>
        </w:rPr>
        <w:t xml:space="preserve"> </w:t>
      </w:r>
      <w:r w:rsidRPr="00523E4A">
        <w:rPr>
          <w:rFonts w:hint="cs"/>
          <w:rtl/>
        </w:rPr>
        <w:t xml:space="preserve">שו"ע </w:t>
      </w:r>
      <w:r w:rsidRPr="00523E4A">
        <w:rPr>
          <w:rFonts w:hint="cs"/>
          <w:rtl/>
        </w:rPr>
        <w:t>סי' פ"ט סע' ג'.</w:t>
      </w:r>
    </w:p>
  </w:footnote>
  <w:footnote w:id="21">
    <w:p w:rsidR="0072492F" w:rsidRPr="00523E4A" w:rsidRDefault="0072492F" w:rsidP="0072492F">
      <w:pPr>
        <w:pStyle w:val="FootnoteText"/>
        <w:bidi/>
        <w:jc w:val="both"/>
      </w:pPr>
      <w:r w:rsidRPr="00523E4A">
        <w:rPr>
          <w:rStyle w:val="FootnoteReference"/>
        </w:rPr>
        <w:footnoteRef/>
      </w:r>
      <w:r>
        <w:rPr>
          <w:rFonts w:hint="cs"/>
          <w:rtl/>
        </w:rPr>
        <w:t xml:space="preserve"> </w:t>
      </w:r>
      <w:r w:rsidRPr="00523E4A">
        <w:rPr>
          <w:rFonts w:hint="cs"/>
          <w:rtl/>
        </w:rPr>
        <w:t xml:space="preserve">ע' </w:t>
      </w:r>
      <w:r w:rsidRPr="00523E4A">
        <w:rPr>
          <w:rFonts w:hint="cs"/>
          <w:rtl/>
        </w:rPr>
        <w:t>בשו"ע סי' י"ח סע' ג' ובמשנ"ב ס"ק י' ואגר"מ או"ח ח"ד סי' ו'.</w:t>
      </w:r>
    </w:p>
  </w:footnote>
  <w:footnote w:id="22">
    <w:p w:rsidR="0072492F" w:rsidRPr="00523E4A" w:rsidRDefault="0072492F" w:rsidP="0072492F">
      <w:pPr>
        <w:pStyle w:val="FootnoteText"/>
        <w:bidi/>
        <w:jc w:val="both"/>
      </w:pPr>
      <w:r w:rsidRPr="00523E4A">
        <w:rPr>
          <w:rStyle w:val="FootnoteReference"/>
        </w:rPr>
        <w:footnoteRef/>
      </w:r>
      <w:r>
        <w:rPr>
          <w:rFonts w:hint="cs"/>
          <w:rtl/>
        </w:rPr>
        <w:t xml:space="preserve"> </w:t>
      </w:r>
      <w:r w:rsidRPr="00523E4A">
        <w:rPr>
          <w:rFonts w:hint="cs"/>
          <w:rtl/>
        </w:rPr>
        <w:t>שו"ת בנין עולם ח"א ס"א וכן פסק לדינא בשו"ת שבט הלוי ח"י סי' מ"ט. ואם הולך לישון אחרי הזמן שמותר לומר קריאת שמע אז אפשר שטוב לומר קריאת שמע קודם שהולך לישון.</w:t>
      </w:r>
    </w:p>
  </w:footnote>
  <w:footnote w:id="23">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רמ"א </w:t>
      </w:r>
      <w:r w:rsidRPr="00523E4A">
        <w:rPr>
          <w:rFonts w:hint="cs"/>
          <w:rtl/>
        </w:rPr>
        <w:t>סי' ת"צ סע' ט'.</w:t>
      </w:r>
    </w:p>
  </w:footnote>
  <w:footnote w:id="24">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משנ"ב </w:t>
      </w:r>
      <w:r w:rsidRPr="00523E4A">
        <w:rPr>
          <w:rFonts w:hint="cs"/>
          <w:rtl/>
        </w:rPr>
        <w:t>סי' תצ"ד ס"ק ב'.</w:t>
      </w:r>
    </w:p>
  </w:footnote>
  <w:footnote w:id="25">
    <w:p w:rsidR="0072492F" w:rsidRPr="00523E4A" w:rsidRDefault="0072492F" w:rsidP="0072492F">
      <w:pPr>
        <w:pStyle w:val="FootnoteText"/>
        <w:bidi/>
        <w:jc w:val="both"/>
      </w:pPr>
      <w:r w:rsidRPr="00523E4A">
        <w:rPr>
          <w:rStyle w:val="FootnoteReference"/>
        </w:rPr>
        <w:footnoteRef/>
      </w:r>
      <w:r>
        <w:rPr>
          <w:rFonts w:hint="cs"/>
          <w:rtl/>
        </w:rPr>
        <w:t xml:space="preserve"> </w:t>
      </w:r>
      <w:r w:rsidRPr="00523E4A">
        <w:rPr>
          <w:rFonts w:hint="cs"/>
          <w:rtl/>
        </w:rPr>
        <w:t xml:space="preserve">שו"ת </w:t>
      </w:r>
      <w:r w:rsidRPr="00523E4A">
        <w:rPr>
          <w:rFonts w:hint="cs"/>
          <w:rtl/>
        </w:rPr>
        <w:t>הרמב"ם סי' מ"ו וכתב דיש לחוש שמא יבוא לידי חסרון אמונה דאפשר שיחשוב שיש יותר חשיבות לעשרת הדיברות משאר פסוקי התורה.</w:t>
      </w:r>
    </w:p>
  </w:footnote>
  <w:footnote w:id="26">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רמ"א סי' תצ"ד סע' ג'. וכתב שם דיש לאוכלו בתחילת הסעודה כדי להיות שני תבשילין זכר לשתי הלחם. וע' במשנ"ב ס"ק י"ב שהביא עוד טעם לזה. ועיי"ש בס"ק י"ז שהזהיר על בשר בחלב בתוך סעודה אחת וכתב 'ושלא לצאת שכרת בהפסדם' על כן הרבה נוהגין שלא לחלק הסעודה אלא אוכלים סעודה אחת של חלב או שאוכלים חלב בקידוש בלי סעודת פת.</w:t>
      </w:r>
    </w:p>
  </w:footnote>
  <w:footnote w:id="27">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ע"פ </w:t>
      </w:r>
      <w:r w:rsidRPr="00523E4A">
        <w:rPr>
          <w:rFonts w:hint="cs"/>
          <w:rtl/>
        </w:rPr>
        <w:t>רש"י במסכת שבת דף פח: שכפה עליהם הר כגיגית.</w:t>
      </w:r>
    </w:p>
  </w:footnote>
  <w:footnote w:id="28">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Pr>
          <w:rFonts w:hint="cs"/>
          <w:rtl/>
        </w:rPr>
        <w:t>ע' הלכ"ש פי"ב אות י' מש"כ בזה.</w:t>
      </w:r>
    </w:p>
  </w:footnote>
  <w:footnote w:id="29">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ע' </w:t>
      </w:r>
      <w:r w:rsidRPr="00523E4A">
        <w:rPr>
          <w:rFonts w:hint="cs"/>
          <w:rtl/>
        </w:rPr>
        <w:t>במשנ"ב סי' קס"ח ס"ק מ"ה</w:t>
      </w:r>
    </w:p>
  </w:footnote>
  <w:footnote w:id="30">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הלכ"ש פי"ב את י'.</w:t>
      </w:r>
      <w:r>
        <w:rPr>
          <w:rFonts w:hint="cs"/>
          <w:rtl/>
        </w:rPr>
        <w:t xml:space="preserve"> ומה דאיתא במשנ"ב סי' ר"ח סס"ק מ"ח זהו רק בפת כיסנין שמעורב בתבלין אבל כאן אינו  מעורב כל כך.</w:t>
      </w:r>
    </w:p>
  </w:footnote>
  <w:footnote w:id="31">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משנ"ב </w:t>
      </w:r>
      <w:r w:rsidRPr="00523E4A">
        <w:rPr>
          <w:rFonts w:hint="cs"/>
          <w:rtl/>
        </w:rPr>
        <w:t>סי' רע"ג ס"ק כ"ב.</w:t>
      </w:r>
    </w:p>
  </w:footnote>
  <w:footnote w:id="32">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ע"פ </w:t>
      </w:r>
      <w:r w:rsidRPr="00523E4A">
        <w:rPr>
          <w:rFonts w:hint="cs"/>
          <w:rtl/>
        </w:rPr>
        <w:t>שו"ע סי' תק"ג סע' א' וביה"ל שם.</w:t>
      </w:r>
    </w:p>
  </w:footnote>
  <w:footnote w:id="33">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משנ"ב </w:t>
      </w:r>
      <w:r w:rsidRPr="00523E4A">
        <w:rPr>
          <w:rFonts w:hint="cs"/>
          <w:rtl/>
        </w:rPr>
        <w:t>סי' תצ"ג ס"ק ט'.</w:t>
      </w:r>
    </w:p>
  </w:footnote>
  <w:footnote w:id="34">
    <w:p w:rsidR="0072492F" w:rsidRPr="00523E4A" w:rsidRDefault="0072492F" w:rsidP="0072492F">
      <w:pPr>
        <w:pStyle w:val="FootnoteText"/>
        <w:bidi/>
        <w:jc w:val="both"/>
      </w:pPr>
      <w:r w:rsidRPr="00523E4A">
        <w:rPr>
          <w:rStyle w:val="FootnoteReference"/>
        </w:rPr>
        <w:footnoteRef/>
      </w:r>
      <w:r>
        <w:rPr>
          <w:rFonts w:hint="cs"/>
          <w:rtl/>
        </w:rPr>
        <w:t xml:space="preserve"> </w:t>
      </w:r>
      <w:r w:rsidRPr="00523E4A">
        <w:rPr>
          <w:rFonts w:hint="cs"/>
          <w:rtl/>
        </w:rPr>
        <w:t xml:space="preserve">משנ"ב </w:t>
      </w:r>
      <w:r w:rsidRPr="00523E4A">
        <w:rPr>
          <w:rFonts w:hint="cs"/>
          <w:rtl/>
        </w:rPr>
        <w:t>סי' ר"צ ס"ק ד' וע"ע בערה"ש שם סע' א' שכתב להדיא אפ' אי כוונתו לישון בשבת כדי ללמוד במוצאי שבת אין לומר כן בהדיא.</w:t>
      </w:r>
    </w:p>
  </w:footnote>
  <w:footnote w:id="35">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משנ"ב </w:t>
      </w:r>
      <w:r w:rsidRPr="00523E4A">
        <w:rPr>
          <w:rFonts w:hint="cs"/>
          <w:rtl/>
        </w:rPr>
        <w:t>סי' רצ"ט ס"ק ל"ו.</w:t>
      </w:r>
    </w:p>
  </w:footnote>
  <w:footnote w:id="36">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ע"פ </w:t>
      </w:r>
      <w:r w:rsidRPr="00523E4A">
        <w:rPr>
          <w:rFonts w:hint="cs"/>
          <w:rtl/>
        </w:rPr>
        <w:t>שו"ע סי' תע"ג סע' א'.</w:t>
      </w:r>
    </w:p>
  </w:footnote>
  <w:footnote w:id="37">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האף שמדינא לכא' יש מקום להתיר להדליק נר לצורך הבדלה כי לא נחשב כנר של בטלה מ"מ נהגו להחמיר בזה..</w:t>
      </w:r>
    </w:p>
  </w:footnote>
  <w:footnote w:id="38">
    <w:p w:rsidR="0072492F" w:rsidRPr="00523E4A" w:rsidRDefault="0072492F" w:rsidP="0072492F">
      <w:pPr>
        <w:pStyle w:val="FootnoteText"/>
        <w:bidi/>
        <w:jc w:val="both"/>
        <w:rPr>
          <w:rtl/>
        </w:rPr>
      </w:pPr>
      <w:r w:rsidRPr="00523E4A">
        <w:rPr>
          <w:rStyle w:val="FootnoteReference"/>
        </w:rPr>
        <w:footnoteRef/>
      </w:r>
      <w:r>
        <w:rPr>
          <w:rFonts w:hint="cs"/>
          <w:rtl/>
        </w:rPr>
        <w:t xml:space="preserve"> </w:t>
      </w:r>
      <w:r w:rsidRPr="00523E4A">
        <w:rPr>
          <w:rFonts w:hint="cs"/>
          <w:rtl/>
        </w:rPr>
        <w:t xml:space="preserve">דפשטות </w:t>
      </w:r>
      <w:r w:rsidRPr="00523E4A">
        <w:rPr>
          <w:rFonts w:hint="cs"/>
          <w:rtl/>
        </w:rPr>
        <w:t>משמעות המחבר בסי' תקי"ד סע' ב' היא דהוי אסור משום כיבוי.</w:t>
      </w:r>
    </w:p>
  </w:footnote>
  <w:footnote w:id="39">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ע' </w:t>
      </w:r>
      <w:r w:rsidRPr="00523E4A">
        <w:rPr>
          <w:rFonts w:hint="cs"/>
          <w:rtl/>
        </w:rPr>
        <w:t>הלכ"ש פ"ט הע' קנ"ה ואמת ליעקב סי' תקי"ד הע' תע"ו.</w:t>
      </w:r>
    </w:p>
  </w:footnote>
  <w:footnote w:id="40">
    <w:p w:rsidR="0072492F" w:rsidRPr="00523E4A" w:rsidRDefault="0072492F" w:rsidP="0072492F">
      <w:pPr>
        <w:pStyle w:val="FootnoteText"/>
        <w:bidi/>
        <w:jc w:val="both"/>
        <w:rPr>
          <w:rtl/>
        </w:rPr>
      </w:pPr>
      <w:r w:rsidRPr="00523E4A">
        <w:rPr>
          <w:rStyle w:val="FootnoteReference"/>
        </w:rPr>
        <w:footnoteRef/>
      </w:r>
      <w:r w:rsidRPr="00523E4A">
        <w:rPr>
          <w:rFonts w:hint="cs"/>
          <w:rtl/>
        </w:rPr>
        <w:t xml:space="preserve"> </w:t>
      </w:r>
      <w:r w:rsidRPr="00523E4A">
        <w:rPr>
          <w:rFonts w:hint="cs"/>
          <w:rtl/>
        </w:rPr>
        <w:t xml:space="preserve">הלכ"ש </w:t>
      </w:r>
      <w:r w:rsidRPr="00523E4A">
        <w:rPr>
          <w:rFonts w:hint="cs"/>
          <w:rtl/>
        </w:rPr>
        <w:t>ואמת ליעקב שם.</w:t>
      </w:r>
    </w:p>
  </w:footnote>
  <w:footnote w:id="41">
    <w:p w:rsidR="0072492F" w:rsidRPr="00D125C2" w:rsidRDefault="0072492F" w:rsidP="0072492F">
      <w:pPr>
        <w:pStyle w:val="FootnoteText"/>
        <w:bidi/>
        <w:jc w:val="both"/>
        <w:rPr>
          <w:rFonts w:cs="FrankRuehl"/>
        </w:rPr>
      </w:pPr>
      <w:r w:rsidRPr="00523E4A">
        <w:rPr>
          <w:rStyle w:val="FootnoteReference"/>
        </w:rPr>
        <w:footnoteRef/>
      </w:r>
      <w:r>
        <w:rPr>
          <w:rFonts w:hint="cs"/>
          <w:rtl/>
        </w:rPr>
        <w:t xml:space="preserve"> </w:t>
      </w:r>
      <w:r w:rsidRPr="00523E4A">
        <w:rPr>
          <w:rFonts w:hint="cs"/>
          <w:rtl/>
        </w:rPr>
        <w:t xml:space="preserve">אורחות </w:t>
      </w:r>
      <w:r w:rsidRPr="00523E4A">
        <w:rPr>
          <w:rFonts w:hint="cs"/>
          <w:rtl/>
        </w:rPr>
        <w:t>רבינו (ח"ב יו"ט סע' מ"א) ושו"ת שבט הלוי ח"ח סי' קי"ח. אבל לא צריך לחזור ולברך בפה"ג רק צריך לחזור ולומר ברכת הבדלה</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2F"/>
    <w:rsid w:val="0072492F"/>
    <w:rsid w:val="00793FF4"/>
    <w:rsid w:val="009553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313"/>
  <w15:chartTrackingRefBased/>
  <w15:docId w15:val="{CA4B32FD-E76B-494E-98FA-72F343E9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kern w:val="3"/>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2F"/>
    <w:pPr>
      <w:suppressAutoHyphens/>
      <w:spacing w:after="0" w:line="240" w:lineRule="auto"/>
    </w:pPr>
    <w:rPr>
      <w:rFonts w:ascii="Calibri" w:eastAsia="Calibri" w:hAnsi="Calibri" w:cs="David"/>
      <w:kern w:val="0"/>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492F"/>
  </w:style>
  <w:style w:type="character" w:customStyle="1" w:styleId="FootnoteTextChar">
    <w:name w:val="Footnote Text Char"/>
    <w:basedOn w:val="DefaultParagraphFont"/>
    <w:link w:val="FootnoteText"/>
    <w:uiPriority w:val="99"/>
    <w:semiHidden/>
    <w:rsid w:val="0072492F"/>
    <w:rPr>
      <w:rFonts w:ascii="Calibri" w:eastAsia="Calibri" w:hAnsi="Calibri" w:cs="David"/>
      <w:kern w:val="0"/>
      <w:sz w:val="20"/>
      <w:szCs w:val="20"/>
      <w:lang w:eastAsia="he-IL"/>
    </w:rPr>
  </w:style>
  <w:style w:type="character" w:styleId="FootnoteReference">
    <w:name w:val="footnote reference"/>
    <w:uiPriority w:val="99"/>
    <w:semiHidden/>
    <w:unhideWhenUsed/>
    <w:rsid w:val="0072492F"/>
    <w:rPr>
      <w:vertAlign w:val="superscript"/>
    </w:rPr>
  </w:style>
  <w:style w:type="paragraph" w:styleId="BodyText">
    <w:name w:val="Body Text"/>
    <w:basedOn w:val="Normal"/>
    <w:link w:val="BodyTextChar"/>
    <w:uiPriority w:val="1"/>
    <w:semiHidden/>
    <w:unhideWhenUsed/>
    <w:qFormat/>
    <w:rsid w:val="0072492F"/>
    <w:pPr>
      <w:widowControl w:val="0"/>
      <w:suppressAutoHyphens w:val="0"/>
      <w:ind w:left="475" w:hanging="180"/>
    </w:pPr>
    <w:rPr>
      <w:rFonts w:ascii="Palatino Linotype" w:eastAsia="Palatino Linotype" w:hAnsi="Palatino Linotype" w:cs="Times New Roman"/>
      <w:sz w:val="18"/>
      <w:szCs w:val="18"/>
    </w:rPr>
  </w:style>
  <w:style w:type="character" w:customStyle="1" w:styleId="BodyTextChar">
    <w:name w:val="Body Text Char"/>
    <w:basedOn w:val="DefaultParagraphFont"/>
    <w:link w:val="BodyText"/>
    <w:uiPriority w:val="1"/>
    <w:semiHidden/>
    <w:rsid w:val="0072492F"/>
    <w:rPr>
      <w:rFonts w:ascii="Palatino Linotype" w:eastAsia="Palatino Linotype" w:hAnsi="Palatino Linotype"/>
      <w:kern w:val="0"/>
      <w:sz w:val="18"/>
      <w:szCs w:val="18"/>
      <w:lang w:eastAsia="he-IL"/>
    </w:rPr>
  </w:style>
  <w:style w:type="paragraph" w:styleId="Footer">
    <w:name w:val="footer"/>
    <w:basedOn w:val="Normal"/>
    <w:link w:val="FooterChar"/>
    <w:uiPriority w:val="99"/>
    <w:unhideWhenUsed/>
    <w:rsid w:val="0072492F"/>
    <w:pPr>
      <w:tabs>
        <w:tab w:val="center" w:pos="4680"/>
        <w:tab w:val="right" w:pos="9360"/>
      </w:tabs>
    </w:pPr>
  </w:style>
  <w:style w:type="character" w:customStyle="1" w:styleId="FooterChar">
    <w:name w:val="Footer Char"/>
    <w:basedOn w:val="DefaultParagraphFont"/>
    <w:link w:val="Footer"/>
    <w:uiPriority w:val="99"/>
    <w:rsid w:val="0072492F"/>
    <w:rPr>
      <w:rFonts w:ascii="Calibri" w:eastAsia="Calibri" w:hAnsi="Calibri" w:cs="David"/>
      <w:kern w:val="0"/>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efrim weller</dc:creator>
  <cp:keywords/>
  <dc:description/>
  <cp:lastModifiedBy>efrim weller</cp:lastModifiedBy>
  <cp:revision>1</cp:revision>
  <dcterms:created xsi:type="dcterms:W3CDTF">2019-05-22T18:05:00Z</dcterms:created>
  <dcterms:modified xsi:type="dcterms:W3CDTF">2019-05-22T18:11:00Z</dcterms:modified>
</cp:coreProperties>
</file>